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79E1" w14:textId="7DCAA4D2" w:rsidR="00184F1E" w:rsidRPr="00B15E67" w:rsidRDefault="00184F1E" w:rsidP="00AB5140">
      <w:pPr>
        <w:pStyle w:val="Tekstpodstawowy3"/>
        <w:spacing w:after="120" w:line="276" w:lineRule="auto"/>
        <w:jc w:val="center"/>
        <w:rPr>
          <w:rFonts w:ascii="Arial" w:hAnsi="Arial" w:cs="Arial"/>
          <w:b/>
          <w:caps/>
          <w:sz w:val="22"/>
          <w:szCs w:val="20"/>
          <w:lang w:val="pl-PL"/>
        </w:rPr>
      </w:pPr>
      <w:r w:rsidRPr="00B15E67">
        <w:rPr>
          <w:rFonts w:ascii="Arial" w:hAnsi="Arial" w:cs="Arial"/>
          <w:b/>
          <w:caps/>
          <w:sz w:val="22"/>
          <w:szCs w:val="20"/>
          <w:lang w:val="pl-PL"/>
        </w:rPr>
        <w:t xml:space="preserve">ZAPROSZENIE DO SKŁADANIA Ofert SPRZEDAŻY akcji </w:t>
      </w:r>
      <w:r w:rsidR="00D204F3" w:rsidRPr="00B15E67">
        <w:rPr>
          <w:rFonts w:ascii="Arial" w:hAnsi="Arial" w:cs="Arial"/>
          <w:b/>
          <w:caps/>
          <w:sz w:val="22"/>
          <w:szCs w:val="20"/>
          <w:lang w:val="pl-PL"/>
        </w:rPr>
        <w:t>CYBER_FOLKS</w:t>
      </w:r>
      <w:r w:rsidRPr="00B15E67">
        <w:rPr>
          <w:rFonts w:ascii="Arial" w:hAnsi="Arial" w:cs="Arial"/>
          <w:b/>
          <w:caps/>
          <w:sz w:val="22"/>
          <w:szCs w:val="20"/>
          <w:lang w:val="pl-PL"/>
        </w:rPr>
        <w:t xml:space="preserve"> S.A.</w:t>
      </w:r>
    </w:p>
    <w:p w14:paraId="2C68800F" w14:textId="1D562CB3" w:rsidR="00184F1E" w:rsidRPr="00B15E67" w:rsidRDefault="00210E1A" w:rsidP="00AB5140">
      <w:pPr>
        <w:pStyle w:val="NormalnyWeb"/>
        <w:spacing w:after="120" w:line="276" w:lineRule="auto"/>
        <w:jc w:val="both"/>
        <w:rPr>
          <w:rFonts w:ascii="Arial" w:hAnsi="Arial" w:cs="Arial"/>
          <w:sz w:val="20"/>
          <w:szCs w:val="20"/>
          <w:lang w:val="pl-PL" w:eastAsia="pl-PL"/>
        </w:rPr>
      </w:pPr>
      <w:proofErr w:type="spellStart"/>
      <w:r w:rsidRPr="00B15E67">
        <w:rPr>
          <w:rFonts w:ascii="Arial" w:hAnsi="Arial" w:cs="Arial"/>
          <w:sz w:val="20"/>
          <w:szCs w:val="20"/>
          <w:lang w:val="pl-PL"/>
        </w:rPr>
        <w:t>cyber_Folks</w:t>
      </w:r>
      <w:proofErr w:type="spellEnd"/>
      <w:r w:rsidRPr="00B15E67">
        <w:rPr>
          <w:rFonts w:ascii="Arial" w:hAnsi="Arial" w:cs="Arial"/>
          <w:sz w:val="20"/>
          <w:szCs w:val="20"/>
          <w:lang w:val="pl-PL"/>
        </w:rPr>
        <w:t xml:space="preserve"> S.A. z siedzibą w Poznaniu, ul. Wierzbięcice 1B, 61-569 Poznań, wpisana do Krajowego Rejestru Sądowego przez Sąd Rejonowy Poznań - Nowe Miasto i Wilda w Poznaniu, Wydział VIII Gospodarczy Krajowego Rejestru Sądowego pod nr KRS 0000685595, REGON 367731587, NIP 7792467259, kapitał zakładowy 283.600,00 złotych </w:t>
      </w:r>
      <w:r w:rsidR="00184F1E" w:rsidRPr="00B15E67">
        <w:rPr>
          <w:rFonts w:ascii="Arial" w:hAnsi="Arial" w:cs="Arial"/>
          <w:sz w:val="20"/>
          <w:szCs w:val="20"/>
          <w:lang w:val="pl-PL"/>
        </w:rPr>
        <w:t>- w całości opłaconym („</w:t>
      </w:r>
      <w:r w:rsidR="00184F1E" w:rsidRPr="00B15E67">
        <w:rPr>
          <w:rFonts w:ascii="Arial" w:hAnsi="Arial" w:cs="Arial"/>
          <w:b/>
          <w:sz w:val="20"/>
          <w:szCs w:val="20"/>
          <w:lang w:val="pl-PL"/>
        </w:rPr>
        <w:t>Spółka</w:t>
      </w:r>
      <w:r w:rsidR="00184F1E" w:rsidRPr="00B15E67">
        <w:rPr>
          <w:rFonts w:ascii="Arial" w:hAnsi="Arial" w:cs="Arial"/>
          <w:sz w:val="20"/>
          <w:szCs w:val="20"/>
          <w:lang w:val="pl-PL"/>
        </w:rPr>
        <w:t xml:space="preserve">”), w związku </w:t>
      </w:r>
      <w:r w:rsidR="00184F1E" w:rsidRPr="00B15E67">
        <w:rPr>
          <w:rFonts w:ascii="Arial" w:hAnsi="Arial" w:cs="Arial"/>
          <w:sz w:val="20"/>
          <w:szCs w:val="20"/>
          <w:lang w:val="pl-PL" w:eastAsia="pl-PL"/>
        </w:rPr>
        <w:t>z:</w:t>
      </w:r>
    </w:p>
    <w:p w14:paraId="400598B0" w14:textId="5CB04C91" w:rsidR="00184F1E" w:rsidRPr="00B15E67" w:rsidRDefault="00184F1E" w:rsidP="00AB5140">
      <w:pPr>
        <w:pStyle w:val="NormalnyWeb"/>
        <w:numPr>
          <w:ilvl w:val="0"/>
          <w:numId w:val="22"/>
        </w:numPr>
        <w:spacing w:after="120" w:line="276" w:lineRule="auto"/>
        <w:ind w:left="426" w:hanging="284"/>
        <w:jc w:val="both"/>
        <w:rPr>
          <w:rFonts w:ascii="Arial" w:hAnsi="Arial" w:cs="Arial"/>
          <w:sz w:val="20"/>
          <w:szCs w:val="20"/>
          <w:lang w:val="pl-PL" w:eastAsia="pl-PL"/>
        </w:rPr>
      </w:pPr>
      <w:r w:rsidRPr="00B15E67">
        <w:rPr>
          <w:rFonts w:ascii="Arial" w:hAnsi="Arial" w:cs="Arial"/>
          <w:sz w:val="20"/>
          <w:szCs w:val="20"/>
          <w:lang w:val="pl-PL" w:eastAsia="pl-PL"/>
        </w:rPr>
        <w:t xml:space="preserve">podjęciem przez Zwyczajne Walne Zgromadzenie Spółki w dniu </w:t>
      </w:r>
      <w:r w:rsidR="00E7184E" w:rsidRPr="00B15E67">
        <w:rPr>
          <w:rFonts w:ascii="Arial" w:hAnsi="Arial" w:cs="Arial"/>
          <w:sz w:val="20"/>
          <w:szCs w:val="20"/>
          <w:lang w:val="pl-PL" w:eastAsia="pl-PL"/>
        </w:rPr>
        <w:t>27 maja</w:t>
      </w:r>
      <w:r w:rsidR="00874B2C" w:rsidRPr="00B15E67">
        <w:rPr>
          <w:rFonts w:ascii="Arial" w:hAnsi="Arial" w:cs="Arial"/>
          <w:sz w:val="20"/>
          <w:szCs w:val="20"/>
          <w:lang w:val="pl-PL" w:eastAsia="pl-PL"/>
        </w:rPr>
        <w:t xml:space="preserve"> </w:t>
      </w:r>
      <w:r w:rsidRPr="00B15E67">
        <w:rPr>
          <w:rFonts w:ascii="Arial" w:hAnsi="Arial" w:cs="Arial"/>
          <w:sz w:val="20"/>
          <w:szCs w:val="20"/>
          <w:lang w:val="pl-PL" w:eastAsia="pl-PL"/>
        </w:rPr>
        <w:t xml:space="preserve"> 202</w:t>
      </w:r>
      <w:r w:rsidR="00874B2C" w:rsidRPr="00B15E67">
        <w:rPr>
          <w:rFonts w:ascii="Arial" w:hAnsi="Arial" w:cs="Arial"/>
          <w:sz w:val="20"/>
          <w:szCs w:val="20"/>
          <w:lang w:val="pl-PL" w:eastAsia="pl-PL"/>
        </w:rPr>
        <w:t>4</w:t>
      </w:r>
      <w:r w:rsidRPr="00B15E67">
        <w:rPr>
          <w:rFonts w:ascii="Arial" w:hAnsi="Arial" w:cs="Arial"/>
          <w:sz w:val="20"/>
          <w:szCs w:val="20"/>
          <w:lang w:val="pl-PL" w:eastAsia="pl-PL"/>
        </w:rPr>
        <w:t xml:space="preserve"> r. </w:t>
      </w:r>
      <w:r w:rsidR="00457763" w:rsidRPr="00B15E67">
        <w:rPr>
          <w:rFonts w:ascii="Arial" w:hAnsi="Arial" w:cs="Arial"/>
          <w:sz w:val="20"/>
          <w:szCs w:val="20"/>
          <w:lang w:val="pl-PL" w:eastAsia="pl-PL"/>
        </w:rPr>
        <w:t>U</w:t>
      </w:r>
      <w:r w:rsidRPr="00B15E67">
        <w:rPr>
          <w:rFonts w:ascii="Arial" w:hAnsi="Arial" w:cs="Arial"/>
          <w:sz w:val="20"/>
          <w:szCs w:val="20"/>
          <w:lang w:val="pl-PL" w:eastAsia="pl-PL"/>
        </w:rPr>
        <w:t>chwały</w:t>
      </w:r>
      <w:r w:rsidR="00457763" w:rsidRPr="00B15E67">
        <w:rPr>
          <w:rFonts w:ascii="Arial" w:hAnsi="Arial" w:cs="Arial"/>
          <w:sz w:val="20"/>
          <w:szCs w:val="20"/>
          <w:lang w:val="pl-PL" w:eastAsia="pl-PL"/>
        </w:rPr>
        <w:t xml:space="preserve"> numer 21</w:t>
      </w:r>
      <w:r w:rsidRPr="00B15E67">
        <w:rPr>
          <w:rFonts w:ascii="Arial" w:hAnsi="Arial" w:cs="Arial"/>
          <w:sz w:val="20"/>
          <w:szCs w:val="20"/>
          <w:lang w:val="pl-PL" w:eastAsia="pl-PL"/>
        </w:rPr>
        <w:t xml:space="preserve"> </w:t>
      </w:r>
      <w:r w:rsidR="00874B2C" w:rsidRPr="00B15E67">
        <w:rPr>
          <w:rFonts w:ascii="Arial" w:hAnsi="Arial" w:cs="Arial"/>
          <w:sz w:val="20"/>
          <w:szCs w:val="20"/>
          <w:lang w:val="pl-PL" w:eastAsia="pl-PL"/>
        </w:rPr>
        <w:t xml:space="preserve">w </w:t>
      </w:r>
      <w:r w:rsidR="00457763" w:rsidRPr="00B15E67">
        <w:rPr>
          <w:rFonts w:ascii="Arial" w:hAnsi="Arial" w:cs="Arial"/>
          <w:sz w:val="20"/>
          <w:szCs w:val="20"/>
          <w:lang w:val="pl-PL" w:eastAsia="pl-PL"/>
        </w:rPr>
        <w:t>sprawie utworzenia kapitału rezerwowego na sfinansowanie nabywania akcji własnych Spółki, upoważnienia Zarządu Spółki do nabywania akcji własnych Spółki oraz powołania pełnomocnika uprawnionego do reprezentowania Spółki w transakcjach nabywania akcji własnych Spółki od akcjonariuszy będących jednocześnie członkami Zarządu Spółki</w:t>
      </w:r>
      <w:r w:rsidR="00874B2C" w:rsidRPr="00B15E67">
        <w:rPr>
          <w:rFonts w:ascii="Arial" w:hAnsi="Arial" w:cs="Arial"/>
          <w:sz w:val="20"/>
          <w:szCs w:val="20"/>
          <w:lang w:val="pl-PL" w:eastAsia="pl-PL"/>
        </w:rPr>
        <w:t xml:space="preserve"> </w:t>
      </w:r>
      <w:r w:rsidRPr="00B15E67">
        <w:rPr>
          <w:rFonts w:ascii="Arial" w:hAnsi="Arial" w:cs="Arial"/>
          <w:sz w:val="20"/>
          <w:szCs w:val="20"/>
          <w:lang w:val="pl-PL" w:eastAsia="pl-PL"/>
        </w:rPr>
        <w:t>(„</w:t>
      </w:r>
      <w:r w:rsidRPr="00B15E67">
        <w:rPr>
          <w:rFonts w:ascii="Arial" w:hAnsi="Arial" w:cs="Arial"/>
          <w:b/>
          <w:sz w:val="20"/>
          <w:szCs w:val="20"/>
          <w:lang w:val="pl-PL" w:eastAsia="pl-PL"/>
        </w:rPr>
        <w:t>Uchwała Upoważniająca</w:t>
      </w:r>
      <w:r w:rsidRPr="00B15E67">
        <w:rPr>
          <w:rFonts w:ascii="Arial" w:hAnsi="Arial" w:cs="Arial"/>
          <w:sz w:val="20"/>
          <w:szCs w:val="20"/>
          <w:lang w:val="pl-PL" w:eastAsia="pl-PL"/>
        </w:rPr>
        <w:t xml:space="preserve">”); </w:t>
      </w:r>
    </w:p>
    <w:p w14:paraId="1A683ADA" w14:textId="2B0F8B7B" w:rsidR="00184F1E" w:rsidRPr="00B15E67" w:rsidRDefault="00184F1E" w:rsidP="00AB5140">
      <w:pPr>
        <w:pStyle w:val="NormalnyWeb"/>
        <w:numPr>
          <w:ilvl w:val="0"/>
          <w:numId w:val="22"/>
        </w:numPr>
        <w:spacing w:after="120" w:line="276" w:lineRule="auto"/>
        <w:ind w:left="426" w:hanging="284"/>
        <w:jc w:val="both"/>
        <w:rPr>
          <w:rFonts w:ascii="Arial" w:hAnsi="Arial" w:cs="Arial"/>
          <w:sz w:val="20"/>
          <w:szCs w:val="20"/>
          <w:lang w:val="pl-PL" w:eastAsia="pl-PL"/>
        </w:rPr>
      </w:pPr>
      <w:r w:rsidRPr="00B15E67">
        <w:rPr>
          <w:rFonts w:ascii="Arial" w:hAnsi="Arial" w:cs="Arial"/>
          <w:sz w:val="20"/>
          <w:szCs w:val="20"/>
          <w:lang w:val="pl-PL" w:eastAsia="pl-PL"/>
        </w:rPr>
        <w:t>podjęciem przez Zarząd</w:t>
      </w:r>
      <w:r w:rsidR="00A957DF" w:rsidRPr="00B15E67">
        <w:rPr>
          <w:rFonts w:ascii="Arial" w:hAnsi="Arial" w:cs="Arial"/>
          <w:sz w:val="20"/>
          <w:szCs w:val="20"/>
          <w:lang w:val="pl-PL" w:eastAsia="pl-PL"/>
        </w:rPr>
        <w:t xml:space="preserve"> Spółki</w:t>
      </w:r>
      <w:r w:rsidRPr="00B15E67">
        <w:rPr>
          <w:rFonts w:ascii="Arial" w:hAnsi="Arial" w:cs="Arial"/>
          <w:sz w:val="20"/>
          <w:szCs w:val="20"/>
          <w:lang w:val="pl-PL" w:eastAsia="pl-PL"/>
        </w:rPr>
        <w:t xml:space="preserve"> w dniu</w:t>
      </w:r>
      <w:r w:rsidR="00AA6B68" w:rsidRPr="00B15E67">
        <w:rPr>
          <w:rFonts w:ascii="Arial" w:hAnsi="Arial" w:cs="Arial"/>
          <w:sz w:val="20"/>
          <w:szCs w:val="20"/>
          <w:lang w:val="pl-PL" w:eastAsia="pl-PL"/>
        </w:rPr>
        <w:t xml:space="preserve"> </w:t>
      </w:r>
      <w:r w:rsidR="00904AD3" w:rsidRPr="00B15E67">
        <w:rPr>
          <w:rFonts w:ascii="Arial" w:hAnsi="Arial" w:cs="Arial"/>
          <w:sz w:val="20"/>
          <w:szCs w:val="20"/>
          <w:lang w:val="pl-PL" w:eastAsia="pl-PL"/>
        </w:rPr>
        <w:t>8 lipca</w:t>
      </w:r>
      <w:r w:rsidR="00874B2C" w:rsidRPr="00B15E67">
        <w:rPr>
          <w:rFonts w:ascii="Arial" w:hAnsi="Arial" w:cs="Arial"/>
          <w:sz w:val="20"/>
          <w:szCs w:val="20"/>
          <w:lang w:val="pl-PL" w:eastAsia="pl-PL"/>
        </w:rPr>
        <w:t xml:space="preserve"> 2024</w:t>
      </w:r>
      <w:r w:rsidRPr="00B15E67">
        <w:rPr>
          <w:rFonts w:ascii="Arial" w:hAnsi="Arial" w:cs="Arial"/>
          <w:sz w:val="20"/>
          <w:szCs w:val="20"/>
          <w:lang w:val="pl-PL" w:eastAsia="pl-PL"/>
        </w:rPr>
        <w:t xml:space="preserve"> r. uchwały w sprawie </w:t>
      </w:r>
      <w:r w:rsidR="003A7A04" w:rsidRPr="00B15E67">
        <w:rPr>
          <w:rFonts w:ascii="Arial" w:hAnsi="Arial" w:cs="Arial"/>
          <w:sz w:val="20"/>
          <w:szCs w:val="20"/>
          <w:lang w:val="pl-PL" w:eastAsia="pl-PL"/>
        </w:rPr>
        <w:t>przeprowadzenia skupu akcji własnych Spółki</w:t>
      </w:r>
      <w:r w:rsidRPr="00B15E67">
        <w:rPr>
          <w:rFonts w:ascii="Arial" w:hAnsi="Arial" w:cs="Arial"/>
          <w:sz w:val="20"/>
          <w:szCs w:val="20"/>
          <w:lang w:val="pl-PL" w:eastAsia="pl-PL"/>
        </w:rPr>
        <w:t>;</w:t>
      </w:r>
    </w:p>
    <w:p w14:paraId="2BA6886D" w14:textId="14F91446" w:rsidR="00184F1E" w:rsidRPr="00B15E67" w:rsidRDefault="00184F1E" w:rsidP="00AB5140">
      <w:pPr>
        <w:pStyle w:val="NormalnyWeb"/>
        <w:spacing w:after="120" w:line="276" w:lineRule="auto"/>
        <w:jc w:val="both"/>
        <w:rPr>
          <w:rFonts w:ascii="Arial" w:hAnsi="Arial" w:cs="Arial"/>
          <w:sz w:val="20"/>
          <w:szCs w:val="20"/>
          <w:lang w:val="pl-PL" w:eastAsia="pl-PL"/>
        </w:rPr>
      </w:pPr>
      <w:r w:rsidRPr="00B15E67">
        <w:rPr>
          <w:rFonts w:ascii="Arial" w:hAnsi="Arial" w:cs="Arial"/>
          <w:sz w:val="20"/>
          <w:szCs w:val="20"/>
          <w:lang w:val="pl-PL" w:eastAsia="pl-PL"/>
        </w:rPr>
        <w:t>postanawia ogłosić z dniem</w:t>
      </w:r>
      <w:r w:rsidR="00AA6B68" w:rsidRPr="00B15E67">
        <w:rPr>
          <w:rFonts w:ascii="Arial" w:hAnsi="Arial" w:cs="Arial"/>
          <w:sz w:val="20"/>
          <w:szCs w:val="20"/>
          <w:lang w:val="pl-PL" w:eastAsia="pl-PL"/>
        </w:rPr>
        <w:t xml:space="preserve"> </w:t>
      </w:r>
      <w:r w:rsidR="00904AD3" w:rsidRPr="00B15E67">
        <w:rPr>
          <w:rFonts w:ascii="Arial" w:hAnsi="Arial" w:cs="Arial"/>
          <w:sz w:val="20"/>
          <w:szCs w:val="20"/>
          <w:lang w:val="pl-PL" w:eastAsia="pl-PL"/>
        </w:rPr>
        <w:t>8</w:t>
      </w:r>
      <w:r w:rsidR="00AA6B68" w:rsidRPr="00B15E67">
        <w:rPr>
          <w:rFonts w:ascii="Arial" w:hAnsi="Arial" w:cs="Arial"/>
          <w:sz w:val="20"/>
          <w:szCs w:val="20"/>
          <w:lang w:val="pl-PL" w:eastAsia="pl-PL"/>
        </w:rPr>
        <w:t xml:space="preserve"> lipca </w:t>
      </w:r>
      <w:r w:rsidRPr="00B15E67">
        <w:rPr>
          <w:rFonts w:ascii="Arial" w:hAnsi="Arial" w:cs="Arial"/>
          <w:sz w:val="20"/>
          <w:szCs w:val="20"/>
          <w:lang w:val="pl-PL" w:eastAsia="pl-PL"/>
        </w:rPr>
        <w:t>202</w:t>
      </w:r>
      <w:r w:rsidR="00874B2C" w:rsidRPr="00B15E67">
        <w:rPr>
          <w:rFonts w:ascii="Arial" w:hAnsi="Arial" w:cs="Arial"/>
          <w:sz w:val="20"/>
          <w:szCs w:val="20"/>
          <w:lang w:val="pl-PL" w:eastAsia="pl-PL"/>
        </w:rPr>
        <w:t>4</w:t>
      </w:r>
      <w:r w:rsidRPr="00B15E67">
        <w:rPr>
          <w:rFonts w:ascii="Arial" w:hAnsi="Arial" w:cs="Arial"/>
          <w:sz w:val="20"/>
          <w:szCs w:val="20"/>
          <w:lang w:val="pl-PL" w:eastAsia="pl-PL"/>
        </w:rPr>
        <w:t xml:space="preserve"> r. niniejsze zaproszenie („</w:t>
      </w:r>
      <w:r w:rsidRPr="00B15E67">
        <w:rPr>
          <w:rFonts w:ascii="Arial" w:hAnsi="Arial" w:cs="Arial"/>
          <w:b/>
          <w:sz w:val="20"/>
          <w:szCs w:val="20"/>
          <w:lang w:val="pl-PL" w:eastAsia="pl-PL"/>
        </w:rPr>
        <w:t>Zaproszenie</w:t>
      </w:r>
      <w:r w:rsidRPr="00B15E67">
        <w:rPr>
          <w:rFonts w:ascii="Arial" w:hAnsi="Arial" w:cs="Arial"/>
          <w:sz w:val="20"/>
          <w:szCs w:val="20"/>
          <w:lang w:val="pl-PL" w:eastAsia="pl-PL"/>
        </w:rPr>
        <w:t>”) do składania ofert sprzedaży akcji Spółki na rzecz Spółki („</w:t>
      </w:r>
      <w:r w:rsidRPr="00B15E67">
        <w:rPr>
          <w:rFonts w:ascii="Arial" w:hAnsi="Arial" w:cs="Arial"/>
          <w:b/>
          <w:sz w:val="20"/>
          <w:szCs w:val="20"/>
          <w:lang w:val="pl-PL" w:eastAsia="pl-PL"/>
        </w:rPr>
        <w:t>Oferty Sprzedaży</w:t>
      </w:r>
      <w:r w:rsidRPr="00B15E67">
        <w:rPr>
          <w:rFonts w:ascii="Arial" w:hAnsi="Arial" w:cs="Arial"/>
          <w:sz w:val="20"/>
          <w:szCs w:val="20"/>
          <w:lang w:val="pl-PL" w:eastAsia="pl-PL"/>
        </w:rPr>
        <w:t>”).</w:t>
      </w:r>
    </w:p>
    <w:p w14:paraId="2ECC7F29"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Akcje objęte Zaproszeniem</w:t>
      </w:r>
    </w:p>
    <w:p w14:paraId="76371F42" w14:textId="6D4A9230" w:rsidR="00184F1E" w:rsidRPr="00B15E67" w:rsidRDefault="00184F1E" w:rsidP="00AB5140">
      <w:pPr>
        <w:spacing w:after="120" w:line="276" w:lineRule="auto"/>
        <w:jc w:val="both"/>
        <w:rPr>
          <w:rFonts w:cs="Arial"/>
          <w:szCs w:val="20"/>
        </w:rPr>
      </w:pPr>
      <w:r w:rsidRPr="00B15E67">
        <w:rPr>
          <w:rFonts w:cs="Arial"/>
          <w:szCs w:val="20"/>
        </w:rPr>
        <w:t>Przedmiotem Zaproszenia są akcje zwykłe na okaziciela Spółki o wartości nominalnej 0,</w:t>
      </w:r>
      <w:r w:rsidR="003C2CCB" w:rsidRPr="00B15E67">
        <w:rPr>
          <w:rFonts w:cs="Arial"/>
          <w:szCs w:val="20"/>
        </w:rPr>
        <w:t>02</w:t>
      </w:r>
      <w:r w:rsidRPr="00B15E67">
        <w:rPr>
          <w:rFonts w:cs="Arial"/>
          <w:szCs w:val="20"/>
        </w:rPr>
        <w:t xml:space="preserve"> zł (</w:t>
      </w:r>
      <w:r w:rsidR="003C2CCB" w:rsidRPr="00B15E67">
        <w:rPr>
          <w:rFonts w:cs="Arial"/>
          <w:szCs w:val="20"/>
        </w:rPr>
        <w:t>dwa grosze</w:t>
      </w:r>
      <w:r w:rsidRPr="00B15E67">
        <w:rPr>
          <w:rFonts w:cs="Arial"/>
          <w:szCs w:val="20"/>
        </w:rPr>
        <w:t>)</w:t>
      </w:r>
      <w:r w:rsidR="00640302" w:rsidRPr="00B15E67">
        <w:rPr>
          <w:rFonts w:cs="Arial"/>
          <w:szCs w:val="20"/>
        </w:rPr>
        <w:t xml:space="preserve"> </w:t>
      </w:r>
      <w:r w:rsidRPr="00B15E67">
        <w:rPr>
          <w:rFonts w:cs="Arial"/>
          <w:szCs w:val="20"/>
        </w:rPr>
        <w:t>każda, zarejestrowane w depozycie papierów wartościowych prowadzonym przez KDPW pod</w:t>
      </w:r>
      <w:r w:rsidR="005005F3" w:rsidRPr="00B15E67">
        <w:rPr>
          <w:rFonts w:cs="Arial"/>
          <w:szCs w:val="20"/>
        </w:rPr>
        <w:t> </w:t>
      </w:r>
      <w:r w:rsidRPr="00B15E67">
        <w:rPr>
          <w:rFonts w:cs="Arial"/>
          <w:szCs w:val="20"/>
        </w:rPr>
        <w:t xml:space="preserve">kodem ISIN </w:t>
      </w:r>
      <w:r w:rsidR="004454F1" w:rsidRPr="00B15E67">
        <w:rPr>
          <w:rFonts w:cs="Arial"/>
          <w:szCs w:val="20"/>
        </w:rPr>
        <w:t>PLR220000018</w:t>
      </w:r>
      <w:r w:rsidRPr="00B15E67">
        <w:rPr>
          <w:rFonts w:cs="Arial"/>
          <w:szCs w:val="20"/>
        </w:rPr>
        <w:t xml:space="preserve"> („</w:t>
      </w:r>
      <w:r w:rsidRPr="00B15E67">
        <w:rPr>
          <w:rFonts w:cs="Arial"/>
          <w:b/>
          <w:szCs w:val="20"/>
        </w:rPr>
        <w:t>Akcje</w:t>
      </w:r>
      <w:r w:rsidRPr="00B15E67">
        <w:rPr>
          <w:rFonts w:cs="Arial"/>
          <w:szCs w:val="20"/>
        </w:rPr>
        <w:t>”) w liczbie nie większej niż</w:t>
      </w:r>
      <w:r w:rsidR="003C2CCB" w:rsidRPr="00B15E67">
        <w:rPr>
          <w:rFonts w:cs="Arial"/>
          <w:szCs w:val="20"/>
        </w:rPr>
        <w:t xml:space="preserve"> </w:t>
      </w:r>
      <w:r w:rsidR="004F55FE" w:rsidRPr="00B15E67">
        <w:rPr>
          <w:rFonts w:cs="Arial"/>
          <w:szCs w:val="20"/>
        </w:rPr>
        <w:t>42.500</w:t>
      </w:r>
      <w:r w:rsidR="00241950" w:rsidRPr="00B15E67">
        <w:rPr>
          <w:rFonts w:cs="Arial"/>
          <w:szCs w:val="20"/>
        </w:rPr>
        <w:t xml:space="preserve"> (</w:t>
      </w:r>
      <w:r w:rsidR="004F55FE" w:rsidRPr="00B15E67">
        <w:rPr>
          <w:rFonts w:cs="Arial"/>
          <w:szCs w:val="20"/>
        </w:rPr>
        <w:t>czterdzieści dwa tysiące pięćset</w:t>
      </w:r>
      <w:r w:rsidR="00241950" w:rsidRPr="00B15E67">
        <w:rPr>
          <w:rFonts w:cs="Arial"/>
          <w:szCs w:val="20"/>
        </w:rPr>
        <w:t>)</w:t>
      </w:r>
      <w:r w:rsidRPr="00B15E67">
        <w:rPr>
          <w:rFonts w:cs="Arial"/>
          <w:szCs w:val="20"/>
        </w:rPr>
        <w:t>, które to Akcje są przedmiotem obrotu na rynku regulowanym prowadzonym przez GPW i</w:t>
      </w:r>
      <w:r w:rsidR="001265FB" w:rsidRPr="00B15E67">
        <w:rPr>
          <w:rFonts w:cs="Arial"/>
          <w:szCs w:val="20"/>
        </w:rPr>
        <w:t> </w:t>
      </w:r>
      <w:r w:rsidRPr="00B15E67">
        <w:rPr>
          <w:rFonts w:cs="Arial"/>
          <w:szCs w:val="20"/>
        </w:rPr>
        <w:t>na</w:t>
      </w:r>
      <w:r w:rsidR="001265FB" w:rsidRPr="00B15E67">
        <w:rPr>
          <w:rFonts w:cs="Arial"/>
          <w:szCs w:val="20"/>
        </w:rPr>
        <w:t> </w:t>
      </w:r>
      <w:r w:rsidRPr="00B15E67">
        <w:rPr>
          <w:rFonts w:cs="Arial"/>
          <w:szCs w:val="20"/>
        </w:rPr>
        <w:t>dzień publikacji Zaproszenia stanowią</w:t>
      </w:r>
      <w:r w:rsidR="00AA6B68" w:rsidRPr="00B15E67">
        <w:rPr>
          <w:rFonts w:cs="Arial"/>
          <w:szCs w:val="20"/>
        </w:rPr>
        <w:t xml:space="preserve"> </w:t>
      </w:r>
      <w:r w:rsidR="00904AD3" w:rsidRPr="00B15E67">
        <w:rPr>
          <w:rFonts w:cs="Arial"/>
          <w:szCs w:val="20"/>
        </w:rPr>
        <w:t>0,3</w:t>
      </w:r>
      <w:r w:rsidR="004F55FE" w:rsidRPr="00B15E67">
        <w:rPr>
          <w:rFonts w:cs="Arial"/>
          <w:szCs w:val="20"/>
        </w:rPr>
        <w:t>0</w:t>
      </w:r>
      <w:r w:rsidRPr="00B15E67">
        <w:rPr>
          <w:rFonts w:cs="Arial"/>
          <w:szCs w:val="20"/>
        </w:rPr>
        <w:t>% udziału w kapitale zakładowym Spółki oraz ogólnej liczbie głosów na walnym zgromadzeniu Spółki.</w:t>
      </w:r>
    </w:p>
    <w:p w14:paraId="3BB71F3D"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Liczba Akcji, jaką Spółka zamierza nabyć w wyniku ogłoszenia Zaproszenia</w:t>
      </w:r>
    </w:p>
    <w:p w14:paraId="7B362F2A" w14:textId="05B27C2F"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W wyniku ogłoszenia Zaproszenia Spółka zamierza nabyć nie więcej niż </w:t>
      </w:r>
      <w:r w:rsidR="004F55FE" w:rsidRPr="00B15E67">
        <w:rPr>
          <w:rFonts w:ascii="Arial" w:hAnsi="Arial" w:cs="Arial"/>
          <w:sz w:val="20"/>
          <w:szCs w:val="20"/>
          <w:lang w:val="pl-PL"/>
        </w:rPr>
        <w:t>42.500</w:t>
      </w:r>
      <w:r w:rsidR="00874B2C" w:rsidRPr="00B15E67">
        <w:rPr>
          <w:rFonts w:ascii="Arial" w:hAnsi="Arial" w:cs="Arial"/>
          <w:sz w:val="20"/>
          <w:szCs w:val="20"/>
          <w:lang w:val="pl-PL"/>
        </w:rPr>
        <w:t xml:space="preserve"> (</w:t>
      </w:r>
      <w:r w:rsidR="004F55FE" w:rsidRPr="00B15E67">
        <w:rPr>
          <w:rFonts w:ascii="Arial" w:hAnsi="Arial" w:cs="Arial"/>
          <w:sz w:val="20"/>
          <w:szCs w:val="20"/>
          <w:lang w:val="pl-PL"/>
        </w:rPr>
        <w:t>czterdzieści dwa tysiące pięćset</w:t>
      </w:r>
      <w:r w:rsidR="00874B2C" w:rsidRPr="00B15E67">
        <w:rPr>
          <w:rFonts w:ascii="Arial" w:hAnsi="Arial" w:cs="Arial"/>
          <w:sz w:val="20"/>
          <w:szCs w:val="20"/>
          <w:lang w:val="pl-PL"/>
        </w:rPr>
        <w:t>)</w:t>
      </w:r>
      <w:r w:rsidRPr="00B15E67">
        <w:rPr>
          <w:rFonts w:ascii="Arial" w:hAnsi="Arial" w:cs="Arial"/>
          <w:sz w:val="20"/>
          <w:szCs w:val="20"/>
          <w:lang w:val="pl-PL"/>
        </w:rPr>
        <w:t xml:space="preserve"> Akcji. Upoważnienie do nabywania Akcji zostało udzielone Zarządowi Spółki na</w:t>
      </w:r>
      <w:r w:rsidR="001E7877" w:rsidRPr="00B15E67">
        <w:rPr>
          <w:rFonts w:ascii="Arial" w:hAnsi="Arial" w:cs="Arial"/>
          <w:sz w:val="20"/>
          <w:szCs w:val="20"/>
          <w:lang w:val="pl-PL"/>
        </w:rPr>
        <w:t> </w:t>
      </w:r>
      <w:r w:rsidRPr="00B15E67">
        <w:rPr>
          <w:rFonts w:ascii="Arial" w:hAnsi="Arial" w:cs="Arial"/>
          <w:sz w:val="20"/>
          <w:szCs w:val="20"/>
          <w:lang w:val="pl-PL"/>
        </w:rPr>
        <w:t xml:space="preserve">okres do dnia </w:t>
      </w:r>
      <w:r w:rsidR="00874B2C" w:rsidRPr="00B15E67">
        <w:rPr>
          <w:rFonts w:ascii="Arial" w:hAnsi="Arial" w:cs="Arial"/>
          <w:color w:val="000000"/>
          <w:sz w:val="20"/>
          <w:szCs w:val="20"/>
          <w:shd w:val="clear" w:color="auto" w:fill="FFFFFF"/>
          <w:lang w:val="pl-PL"/>
        </w:rPr>
        <w:t>30 września 2024 roku</w:t>
      </w:r>
      <w:r w:rsidRPr="00B15E67">
        <w:rPr>
          <w:rFonts w:ascii="Arial" w:hAnsi="Arial" w:cs="Arial"/>
          <w:sz w:val="20"/>
          <w:szCs w:val="20"/>
          <w:lang w:val="pl-PL"/>
        </w:rPr>
        <w:t>.</w:t>
      </w:r>
      <w:r w:rsidR="00AA6B68" w:rsidRPr="00B15E67">
        <w:rPr>
          <w:rFonts w:ascii="Arial" w:hAnsi="Arial" w:cs="Arial"/>
          <w:sz w:val="20"/>
          <w:szCs w:val="20"/>
          <w:lang w:val="pl-PL"/>
        </w:rPr>
        <w:t xml:space="preserve"> (włącznie)</w:t>
      </w:r>
      <w:r w:rsidRPr="00B15E67">
        <w:rPr>
          <w:rFonts w:ascii="Arial" w:hAnsi="Arial" w:cs="Arial"/>
          <w:sz w:val="20"/>
          <w:szCs w:val="20"/>
          <w:lang w:val="pl-PL"/>
        </w:rPr>
        <w:t xml:space="preserve">, jednak nie dłużej niż do wyczerpania kwoty </w:t>
      </w:r>
      <w:bookmarkStart w:id="0" w:name="_Hlk171340543"/>
      <w:r w:rsidR="00241950" w:rsidRPr="00B15E67">
        <w:rPr>
          <w:rFonts w:ascii="Arial" w:hAnsi="Arial" w:cs="Arial"/>
          <w:color w:val="000000"/>
          <w:sz w:val="20"/>
          <w:szCs w:val="20"/>
          <w:shd w:val="clear" w:color="auto" w:fill="FFFFFF"/>
          <w:lang w:val="pl-PL"/>
        </w:rPr>
        <w:t>6.</w:t>
      </w:r>
      <w:r w:rsidR="00837A63" w:rsidRPr="00B15E67">
        <w:rPr>
          <w:rFonts w:ascii="Arial" w:hAnsi="Arial" w:cs="Arial"/>
          <w:color w:val="000000"/>
          <w:sz w:val="20"/>
          <w:szCs w:val="20"/>
          <w:shd w:val="clear" w:color="auto" w:fill="FFFFFF"/>
          <w:lang w:val="pl-PL"/>
        </w:rPr>
        <w:t>800</w:t>
      </w:r>
      <w:r w:rsidR="00241950" w:rsidRPr="00B15E67">
        <w:rPr>
          <w:rFonts w:ascii="Arial" w:hAnsi="Arial" w:cs="Arial"/>
          <w:color w:val="000000"/>
          <w:sz w:val="20"/>
          <w:szCs w:val="20"/>
          <w:shd w:val="clear" w:color="auto" w:fill="FFFFFF"/>
          <w:lang w:val="pl-PL"/>
        </w:rPr>
        <w:t>.000,00</w:t>
      </w:r>
      <w:r w:rsidR="00AA6B68" w:rsidRPr="00B15E67">
        <w:rPr>
          <w:rFonts w:ascii="Arial" w:hAnsi="Arial" w:cs="Arial"/>
          <w:sz w:val="20"/>
          <w:szCs w:val="20"/>
          <w:lang w:val="pl-PL"/>
        </w:rPr>
        <w:t xml:space="preserve"> zł (</w:t>
      </w:r>
      <w:r w:rsidR="00241950" w:rsidRPr="00B15E67">
        <w:rPr>
          <w:rFonts w:ascii="Arial" w:hAnsi="Arial" w:cs="Arial"/>
          <w:sz w:val="20"/>
          <w:szCs w:val="20"/>
          <w:lang w:val="pl-PL"/>
        </w:rPr>
        <w:t xml:space="preserve">sześć milionów </w:t>
      </w:r>
      <w:r w:rsidR="00837A63" w:rsidRPr="00B15E67">
        <w:rPr>
          <w:rFonts w:ascii="Arial" w:hAnsi="Arial" w:cs="Arial"/>
          <w:sz w:val="20"/>
          <w:szCs w:val="20"/>
          <w:lang w:val="pl-PL"/>
        </w:rPr>
        <w:t>osiemset</w:t>
      </w:r>
      <w:r w:rsidR="00AA6B68" w:rsidRPr="00B15E67">
        <w:rPr>
          <w:rFonts w:ascii="Arial" w:hAnsi="Arial" w:cs="Arial"/>
          <w:sz w:val="20"/>
          <w:szCs w:val="20"/>
          <w:lang w:val="pl-PL"/>
        </w:rPr>
        <w:t xml:space="preserve"> tysięcy złotych)</w:t>
      </w:r>
      <w:r w:rsidRPr="00B15E67">
        <w:rPr>
          <w:rFonts w:ascii="Arial" w:hAnsi="Arial" w:cs="Arial"/>
          <w:sz w:val="20"/>
          <w:szCs w:val="20"/>
          <w:lang w:val="pl-PL"/>
        </w:rPr>
        <w:t xml:space="preserve"> </w:t>
      </w:r>
      <w:bookmarkEnd w:id="0"/>
      <w:r w:rsidR="00837A63" w:rsidRPr="00B15E67">
        <w:rPr>
          <w:rFonts w:ascii="Arial" w:hAnsi="Arial" w:cs="Arial"/>
          <w:sz w:val="20"/>
          <w:szCs w:val="20"/>
          <w:lang w:val="pl-PL"/>
        </w:rPr>
        <w:t xml:space="preserve">wraz z kosztami nabycia </w:t>
      </w:r>
      <w:r w:rsidRPr="00B15E67">
        <w:rPr>
          <w:rFonts w:ascii="Arial" w:hAnsi="Arial" w:cs="Arial"/>
          <w:sz w:val="20"/>
          <w:szCs w:val="20"/>
          <w:lang w:val="pl-PL"/>
        </w:rPr>
        <w:t xml:space="preserve">przeznaczonej na nabycie Akcji zgodnie z Uchwałą Upoważniającą. </w:t>
      </w:r>
    </w:p>
    <w:p w14:paraId="68BC4D73" w14:textId="5B2A7E6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Na dzień publikacji Zaproszenia Spółka posiada</w:t>
      </w:r>
      <w:r w:rsidR="005005F3" w:rsidRPr="00B15E67">
        <w:rPr>
          <w:rFonts w:ascii="Arial" w:hAnsi="Arial" w:cs="Arial"/>
          <w:sz w:val="20"/>
          <w:szCs w:val="20"/>
          <w:lang w:val="pl-PL"/>
        </w:rPr>
        <w:t xml:space="preserve"> </w:t>
      </w:r>
      <w:r w:rsidR="00837A63" w:rsidRPr="00B15E67">
        <w:rPr>
          <w:rFonts w:ascii="Arial" w:hAnsi="Arial" w:cs="Arial"/>
          <w:sz w:val="20"/>
          <w:szCs w:val="20"/>
          <w:lang w:val="pl-PL"/>
        </w:rPr>
        <w:t xml:space="preserve">akcje własne w liczbie </w:t>
      </w:r>
      <w:r w:rsidR="00E7184E" w:rsidRPr="00B15E67">
        <w:rPr>
          <w:rFonts w:ascii="Arial" w:hAnsi="Arial" w:cs="Arial"/>
          <w:sz w:val="20"/>
          <w:szCs w:val="20"/>
          <w:lang w:val="pl-PL"/>
        </w:rPr>
        <w:t>12.068</w:t>
      </w:r>
      <w:r w:rsidR="00420F8F" w:rsidRPr="00B15E67">
        <w:rPr>
          <w:rFonts w:ascii="Arial" w:hAnsi="Arial" w:cs="Arial"/>
          <w:sz w:val="20"/>
          <w:szCs w:val="20"/>
          <w:lang w:val="pl-PL"/>
        </w:rPr>
        <w:t>.</w:t>
      </w:r>
    </w:p>
    <w:p w14:paraId="1AF423E6"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Cena Zakupu</w:t>
      </w:r>
    </w:p>
    <w:p w14:paraId="2311F058" w14:textId="35F8A813" w:rsidR="00184F1E" w:rsidRPr="00B15E67" w:rsidRDefault="00184F1E" w:rsidP="00AB5140">
      <w:pPr>
        <w:pStyle w:val="Nagwek1"/>
        <w:tabs>
          <w:tab w:val="clear" w:pos="3600"/>
        </w:tabs>
        <w:spacing w:after="120" w:line="276" w:lineRule="auto"/>
        <w:ind w:left="0" w:firstLine="0"/>
        <w:jc w:val="both"/>
        <w:rPr>
          <w:rFonts w:ascii="Arial" w:hAnsi="Arial" w:cs="Arial"/>
          <w:sz w:val="20"/>
          <w:szCs w:val="20"/>
          <w:lang w:val="pl-PL"/>
        </w:rPr>
      </w:pPr>
      <w:r w:rsidRPr="00B15E67">
        <w:rPr>
          <w:rFonts w:ascii="Arial" w:hAnsi="Arial" w:cs="Arial"/>
          <w:sz w:val="20"/>
          <w:szCs w:val="20"/>
          <w:lang w:val="pl-PL"/>
        </w:rPr>
        <w:t xml:space="preserve">Oferowana cena zakupu Akcji w ramach Zaproszenia wynosi </w:t>
      </w:r>
      <w:r w:rsidR="00960D1C" w:rsidRPr="00B15E67">
        <w:rPr>
          <w:rFonts w:ascii="Arial" w:hAnsi="Arial" w:cs="Arial"/>
          <w:sz w:val="20"/>
          <w:szCs w:val="20"/>
          <w:lang w:val="pl-PL"/>
        </w:rPr>
        <w:t>160</w:t>
      </w:r>
      <w:r w:rsidR="00AA6B68" w:rsidRPr="00B15E67">
        <w:rPr>
          <w:rFonts w:ascii="Arial" w:hAnsi="Arial" w:cs="Arial"/>
          <w:sz w:val="20"/>
          <w:szCs w:val="20"/>
          <w:lang w:val="pl-PL"/>
        </w:rPr>
        <w:t xml:space="preserve"> zł</w:t>
      </w:r>
      <w:r w:rsidR="00AA6B68" w:rsidRPr="00B15E67" w:rsidDel="00331507">
        <w:rPr>
          <w:rFonts w:ascii="Arial" w:hAnsi="Arial" w:cs="Arial"/>
          <w:sz w:val="20"/>
          <w:szCs w:val="20"/>
          <w:lang w:val="pl-PL"/>
        </w:rPr>
        <w:t xml:space="preserve"> </w:t>
      </w:r>
      <w:r w:rsidR="00AA6B68" w:rsidRPr="00B15E67">
        <w:rPr>
          <w:rFonts w:ascii="Arial" w:hAnsi="Arial" w:cs="Arial"/>
          <w:sz w:val="20"/>
          <w:szCs w:val="20"/>
          <w:lang w:val="pl-PL"/>
        </w:rPr>
        <w:t>(</w:t>
      </w:r>
      <w:r w:rsidR="00960D1C" w:rsidRPr="00B15E67">
        <w:rPr>
          <w:rFonts w:ascii="Arial" w:hAnsi="Arial" w:cs="Arial"/>
          <w:sz w:val="20"/>
          <w:szCs w:val="20"/>
          <w:lang w:val="pl-PL"/>
        </w:rPr>
        <w:t>sto sześćdziesiąt</w:t>
      </w:r>
      <w:r w:rsidR="00241950" w:rsidRPr="00B15E67">
        <w:rPr>
          <w:rFonts w:ascii="Arial" w:hAnsi="Arial" w:cs="Arial"/>
          <w:sz w:val="20"/>
          <w:szCs w:val="20"/>
          <w:lang w:val="pl-PL"/>
        </w:rPr>
        <w:t xml:space="preserve"> </w:t>
      </w:r>
      <w:r w:rsidR="00AA6B68" w:rsidRPr="00B15E67">
        <w:rPr>
          <w:rFonts w:ascii="Arial" w:hAnsi="Arial" w:cs="Arial"/>
          <w:sz w:val="20"/>
          <w:szCs w:val="20"/>
          <w:lang w:val="pl-PL"/>
        </w:rPr>
        <w:t xml:space="preserve">złotych) </w:t>
      </w:r>
      <w:r w:rsidRPr="00B15E67">
        <w:rPr>
          <w:rFonts w:ascii="Arial" w:hAnsi="Arial" w:cs="Arial"/>
          <w:sz w:val="20"/>
          <w:szCs w:val="20"/>
          <w:lang w:val="pl-PL"/>
        </w:rPr>
        <w:t>za jedną Akcję („</w:t>
      </w:r>
      <w:r w:rsidRPr="00B15E67">
        <w:rPr>
          <w:rFonts w:ascii="Arial" w:hAnsi="Arial" w:cs="Arial"/>
          <w:b/>
          <w:sz w:val="20"/>
          <w:szCs w:val="20"/>
          <w:lang w:val="pl-PL"/>
        </w:rPr>
        <w:t>Cena Zakupu</w:t>
      </w:r>
      <w:r w:rsidRPr="00B15E67">
        <w:rPr>
          <w:rFonts w:ascii="Arial" w:hAnsi="Arial" w:cs="Arial"/>
          <w:sz w:val="20"/>
          <w:szCs w:val="20"/>
          <w:lang w:val="pl-PL"/>
        </w:rPr>
        <w:t>”).</w:t>
      </w:r>
    </w:p>
    <w:p w14:paraId="023E25E2"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Podmiot pośredniczący w przeprowadzeniu i rozliczeniu transakcji zawieranych w wyniku Zaproszenia</w:t>
      </w:r>
    </w:p>
    <w:p w14:paraId="253FEE46" w14:textId="7777777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Podmiotem pośredniczącym w przeprowadzeniu i rozliczeniu transakcji zawieranych w wyniku Zaproszenia jest:</w:t>
      </w:r>
    </w:p>
    <w:p w14:paraId="565A2E6A" w14:textId="38430B0D" w:rsidR="001265FB" w:rsidRPr="00B15E67" w:rsidRDefault="00184F1E" w:rsidP="00AB5140">
      <w:pPr>
        <w:pStyle w:val="Tekstpodstawowy3"/>
        <w:spacing w:after="120" w:line="276" w:lineRule="auto"/>
        <w:jc w:val="center"/>
        <w:rPr>
          <w:rFonts w:ascii="Arial" w:hAnsi="Arial" w:cs="Arial"/>
          <w:sz w:val="20"/>
          <w:szCs w:val="20"/>
          <w:lang w:val="pl-PL"/>
        </w:rPr>
      </w:pPr>
      <w:r w:rsidRPr="00B15E67">
        <w:rPr>
          <w:rFonts w:ascii="Arial" w:hAnsi="Arial" w:cs="Arial"/>
          <w:b/>
          <w:w w:val="0"/>
          <w:sz w:val="20"/>
          <w:szCs w:val="20"/>
          <w:lang w:val="pl-PL"/>
        </w:rPr>
        <w:t xml:space="preserve">mBank S.A. </w:t>
      </w:r>
      <w:r w:rsidRPr="00B15E67">
        <w:rPr>
          <w:rFonts w:ascii="Arial" w:hAnsi="Arial" w:cs="Arial"/>
          <w:b/>
          <w:sz w:val="20"/>
          <w:szCs w:val="20"/>
          <w:lang w:val="pl-PL"/>
        </w:rPr>
        <w:br/>
      </w:r>
      <w:r w:rsidRPr="00B15E67">
        <w:rPr>
          <w:rFonts w:ascii="Arial" w:hAnsi="Arial" w:cs="Arial"/>
          <w:b/>
          <w:w w:val="0"/>
          <w:sz w:val="20"/>
          <w:szCs w:val="20"/>
          <w:lang w:val="pl-PL"/>
        </w:rPr>
        <w:t>ul. Prosta 18, 00-850 Warszawa</w:t>
      </w:r>
      <w:r w:rsidRPr="00B15E67">
        <w:rPr>
          <w:rFonts w:ascii="Arial" w:hAnsi="Arial" w:cs="Arial"/>
          <w:b/>
          <w:sz w:val="20"/>
          <w:szCs w:val="20"/>
          <w:lang w:val="pl-PL"/>
        </w:rPr>
        <w:br/>
        <w:t xml:space="preserve">tel. +48 22 697 </w:t>
      </w:r>
      <w:r w:rsidR="004527D1" w:rsidRPr="00B15E67">
        <w:rPr>
          <w:rFonts w:ascii="Arial" w:hAnsi="Arial" w:cs="Arial"/>
          <w:b/>
          <w:sz w:val="20"/>
          <w:szCs w:val="20"/>
          <w:lang w:val="pl-PL"/>
        </w:rPr>
        <w:t>47 00</w:t>
      </w:r>
      <w:r w:rsidRPr="00B15E67">
        <w:rPr>
          <w:rFonts w:ascii="Arial" w:hAnsi="Arial" w:cs="Arial"/>
          <w:b/>
          <w:sz w:val="20"/>
          <w:szCs w:val="20"/>
          <w:lang w:val="pl-PL"/>
        </w:rPr>
        <w:br/>
      </w:r>
      <w:r w:rsidRPr="00B15E67">
        <w:rPr>
          <w:rFonts w:ascii="Arial" w:hAnsi="Arial" w:cs="Arial"/>
          <w:b/>
          <w:w w:val="0"/>
          <w:sz w:val="20"/>
          <w:szCs w:val="20"/>
          <w:lang w:val="pl-PL"/>
        </w:rPr>
        <w:t>www.mdm.pl</w:t>
      </w:r>
      <w:r w:rsidRPr="00B15E67">
        <w:rPr>
          <w:rFonts w:ascii="Arial" w:hAnsi="Arial" w:cs="Arial"/>
          <w:sz w:val="20"/>
          <w:szCs w:val="20"/>
          <w:lang w:val="pl-PL"/>
        </w:rPr>
        <w:br/>
        <w:t>(„</w:t>
      </w:r>
      <w:r w:rsidRPr="00B15E67">
        <w:rPr>
          <w:rFonts w:ascii="Arial" w:hAnsi="Arial" w:cs="Arial"/>
          <w:b/>
          <w:sz w:val="20"/>
          <w:szCs w:val="20"/>
          <w:lang w:val="pl-PL"/>
        </w:rPr>
        <w:t>mBank</w:t>
      </w:r>
      <w:r w:rsidRPr="00B15E67">
        <w:rPr>
          <w:rFonts w:ascii="Arial" w:hAnsi="Arial" w:cs="Arial"/>
          <w:sz w:val="20"/>
          <w:szCs w:val="20"/>
          <w:lang w:val="pl-PL"/>
        </w:rPr>
        <w:t>”)</w:t>
      </w:r>
    </w:p>
    <w:p w14:paraId="7F0BD659" w14:textId="036C4158" w:rsidR="00420F8F" w:rsidRPr="00B15E67" w:rsidRDefault="00420F8F" w:rsidP="00AB5140">
      <w:pPr>
        <w:pStyle w:val="Tekstpodstawowy3"/>
        <w:spacing w:after="120" w:line="276" w:lineRule="auto"/>
        <w:jc w:val="center"/>
        <w:rPr>
          <w:rFonts w:ascii="Arial" w:hAnsi="Arial" w:cs="Arial"/>
          <w:sz w:val="20"/>
          <w:szCs w:val="20"/>
          <w:lang w:val="pl-PL"/>
        </w:rPr>
      </w:pPr>
    </w:p>
    <w:p w14:paraId="6B13925A" w14:textId="77777777" w:rsidR="00420F8F" w:rsidRPr="00B15E67" w:rsidRDefault="00420F8F" w:rsidP="00AB5140">
      <w:pPr>
        <w:pStyle w:val="Tekstpodstawowy3"/>
        <w:spacing w:after="120" w:line="276" w:lineRule="auto"/>
        <w:jc w:val="center"/>
        <w:rPr>
          <w:rFonts w:ascii="Arial" w:hAnsi="Arial" w:cs="Arial"/>
          <w:sz w:val="20"/>
          <w:szCs w:val="20"/>
          <w:lang w:val="pl-PL"/>
        </w:rPr>
      </w:pPr>
    </w:p>
    <w:p w14:paraId="6ADFD5B5"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Harmonogram Zaproszenia</w:t>
      </w:r>
    </w:p>
    <w:tbl>
      <w:tblPr>
        <w:tblW w:w="9498" w:type="dxa"/>
        <w:tblLook w:val="01E0" w:firstRow="1" w:lastRow="1" w:firstColumn="1" w:lastColumn="1" w:noHBand="0" w:noVBand="0"/>
      </w:tblPr>
      <w:tblGrid>
        <w:gridCol w:w="5353"/>
        <w:gridCol w:w="4145"/>
      </w:tblGrid>
      <w:tr w:rsidR="00184F1E" w:rsidRPr="00B15E67" w14:paraId="005E62A1" w14:textId="77777777" w:rsidTr="00D13A87">
        <w:tc>
          <w:tcPr>
            <w:tcW w:w="5353" w:type="dxa"/>
            <w:hideMark/>
          </w:tcPr>
          <w:p w14:paraId="281679D7" w14:textId="77777777" w:rsidR="00184F1E" w:rsidRPr="00B15E67" w:rsidRDefault="00184F1E" w:rsidP="00AB5140">
            <w:pPr>
              <w:spacing w:after="120" w:line="276" w:lineRule="auto"/>
              <w:ind w:hanging="105"/>
              <w:rPr>
                <w:rFonts w:cs="Arial"/>
                <w:szCs w:val="20"/>
              </w:rPr>
            </w:pPr>
            <w:r w:rsidRPr="00B15E67">
              <w:rPr>
                <w:rFonts w:cs="Arial"/>
                <w:szCs w:val="20"/>
              </w:rPr>
              <w:t>Data publikacji Zaproszenia:</w:t>
            </w:r>
          </w:p>
        </w:tc>
        <w:tc>
          <w:tcPr>
            <w:tcW w:w="4145" w:type="dxa"/>
            <w:vAlign w:val="center"/>
            <w:hideMark/>
          </w:tcPr>
          <w:p w14:paraId="014CF4F7" w14:textId="10591F07" w:rsidR="00184F1E" w:rsidRPr="00B15E67" w:rsidRDefault="00904AD3" w:rsidP="00AB5140">
            <w:pPr>
              <w:spacing w:after="120" w:line="276" w:lineRule="auto"/>
              <w:ind w:left="142" w:right="323"/>
              <w:jc w:val="right"/>
              <w:rPr>
                <w:rFonts w:cs="Arial"/>
                <w:szCs w:val="20"/>
              </w:rPr>
            </w:pPr>
            <w:bookmarkStart w:id="1" w:name="_Hlk103777732"/>
            <w:r w:rsidRPr="00B15E67">
              <w:rPr>
                <w:rFonts w:cs="Arial"/>
                <w:szCs w:val="20"/>
              </w:rPr>
              <w:t>8</w:t>
            </w:r>
            <w:r w:rsidR="00241950" w:rsidRPr="00B15E67">
              <w:rPr>
                <w:rFonts w:cs="Arial"/>
                <w:szCs w:val="20"/>
              </w:rPr>
              <w:t xml:space="preserve"> </w:t>
            </w:r>
            <w:r w:rsidR="00AA6B68" w:rsidRPr="00B15E67">
              <w:rPr>
                <w:rFonts w:cs="Arial"/>
                <w:szCs w:val="20"/>
                <w:lang w:eastAsia="pl-PL"/>
              </w:rPr>
              <w:t xml:space="preserve"> lipca</w:t>
            </w:r>
            <w:r w:rsidR="00184F1E" w:rsidRPr="00B15E67">
              <w:rPr>
                <w:rFonts w:cs="Arial"/>
                <w:szCs w:val="20"/>
              </w:rPr>
              <w:t xml:space="preserve"> 202</w:t>
            </w:r>
            <w:r w:rsidR="00CB5236" w:rsidRPr="00B15E67">
              <w:rPr>
                <w:rFonts w:cs="Arial"/>
                <w:szCs w:val="20"/>
              </w:rPr>
              <w:t>4</w:t>
            </w:r>
            <w:r w:rsidR="00184F1E" w:rsidRPr="00B15E67">
              <w:rPr>
                <w:rFonts w:cs="Arial"/>
                <w:szCs w:val="20"/>
              </w:rPr>
              <w:t xml:space="preserve"> </w:t>
            </w:r>
            <w:bookmarkEnd w:id="1"/>
            <w:r w:rsidR="00184F1E" w:rsidRPr="00B15E67">
              <w:rPr>
                <w:rFonts w:cs="Arial"/>
                <w:szCs w:val="20"/>
              </w:rPr>
              <w:t>r.</w:t>
            </w:r>
          </w:p>
        </w:tc>
      </w:tr>
      <w:tr w:rsidR="00184F1E" w:rsidRPr="00B15E67" w14:paraId="003197BE" w14:textId="77777777" w:rsidTr="00D13A87">
        <w:tc>
          <w:tcPr>
            <w:tcW w:w="5353" w:type="dxa"/>
            <w:hideMark/>
          </w:tcPr>
          <w:p w14:paraId="3FFA6520" w14:textId="77777777" w:rsidR="00184F1E" w:rsidRPr="00B15E67" w:rsidRDefault="00184F1E" w:rsidP="00AB5140">
            <w:pPr>
              <w:spacing w:after="120" w:line="276" w:lineRule="auto"/>
              <w:ind w:hanging="105"/>
              <w:rPr>
                <w:rFonts w:cs="Arial"/>
                <w:szCs w:val="20"/>
              </w:rPr>
            </w:pPr>
            <w:r w:rsidRPr="00B15E67">
              <w:rPr>
                <w:rFonts w:cs="Arial"/>
                <w:szCs w:val="20"/>
              </w:rPr>
              <w:lastRenderedPageBreak/>
              <w:t>Termin rozpoczęcia przyjmowania Ofert Sprzedaży:</w:t>
            </w:r>
          </w:p>
        </w:tc>
        <w:tc>
          <w:tcPr>
            <w:tcW w:w="4145" w:type="dxa"/>
            <w:vAlign w:val="center"/>
            <w:hideMark/>
          </w:tcPr>
          <w:p w14:paraId="0406492B" w14:textId="3BF5ADA9" w:rsidR="00184F1E" w:rsidRPr="00B15E67" w:rsidRDefault="00904AD3" w:rsidP="00AB5140">
            <w:pPr>
              <w:spacing w:after="120" w:line="276" w:lineRule="auto"/>
              <w:ind w:left="142" w:right="323"/>
              <w:jc w:val="right"/>
              <w:rPr>
                <w:rFonts w:cs="Arial"/>
                <w:szCs w:val="20"/>
              </w:rPr>
            </w:pPr>
            <w:r w:rsidRPr="00B15E67">
              <w:rPr>
                <w:rFonts w:cs="Arial"/>
                <w:szCs w:val="20"/>
              </w:rPr>
              <w:t>10</w:t>
            </w:r>
            <w:r w:rsidR="00241950" w:rsidRPr="00B15E67">
              <w:rPr>
                <w:rFonts w:cs="Arial"/>
                <w:szCs w:val="20"/>
              </w:rPr>
              <w:t xml:space="preserve"> </w:t>
            </w:r>
            <w:r w:rsidR="00AA6B68" w:rsidRPr="00B15E67">
              <w:rPr>
                <w:rFonts w:cs="Arial"/>
                <w:szCs w:val="20"/>
              </w:rPr>
              <w:t xml:space="preserve"> lipca</w:t>
            </w:r>
            <w:r w:rsidR="00420F8F" w:rsidRPr="00B15E67">
              <w:rPr>
                <w:rFonts w:cs="Arial"/>
                <w:szCs w:val="20"/>
              </w:rPr>
              <w:t xml:space="preserve"> 202</w:t>
            </w:r>
            <w:r w:rsidR="00CB5236" w:rsidRPr="00B15E67">
              <w:rPr>
                <w:rFonts w:cs="Arial"/>
                <w:szCs w:val="20"/>
              </w:rPr>
              <w:t>4</w:t>
            </w:r>
            <w:r w:rsidR="00420F8F" w:rsidRPr="00B15E67">
              <w:rPr>
                <w:rFonts w:cs="Arial"/>
                <w:szCs w:val="20"/>
              </w:rPr>
              <w:t xml:space="preserve"> </w:t>
            </w:r>
            <w:r w:rsidR="00184F1E" w:rsidRPr="00B15E67">
              <w:rPr>
                <w:rFonts w:cs="Arial"/>
                <w:szCs w:val="20"/>
              </w:rPr>
              <w:t>r.</w:t>
            </w:r>
          </w:p>
        </w:tc>
      </w:tr>
      <w:tr w:rsidR="00184F1E" w:rsidRPr="00B15E67" w14:paraId="5A9B62C9" w14:textId="77777777" w:rsidTr="00D13A87">
        <w:tc>
          <w:tcPr>
            <w:tcW w:w="5353" w:type="dxa"/>
            <w:hideMark/>
          </w:tcPr>
          <w:p w14:paraId="09971271" w14:textId="77777777" w:rsidR="00184F1E" w:rsidRPr="00B15E67" w:rsidRDefault="00184F1E" w:rsidP="00AB5140">
            <w:pPr>
              <w:spacing w:after="120" w:line="276" w:lineRule="auto"/>
              <w:ind w:hanging="105"/>
              <w:rPr>
                <w:rFonts w:cs="Arial"/>
                <w:szCs w:val="20"/>
              </w:rPr>
            </w:pPr>
            <w:r w:rsidRPr="00B15E67">
              <w:rPr>
                <w:rFonts w:cs="Arial"/>
                <w:szCs w:val="20"/>
              </w:rPr>
              <w:t>Termin zakończenia przyjmowania Ofert Sprzedaży:</w:t>
            </w:r>
          </w:p>
        </w:tc>
        <w:tc>
          <w:tcPr>
            <w:tcW w:w="4145" w:type="dxa"/>
            <w:vAlign w:val="center"/>
            <w:hideMark/>
          </w:tcPr>
          <w:p w14:paraId="03AB384C" w14:textId="1769F861" w:rsidR="00184F1E" w:rsidRPr="00B15E67" w:rsidRDefault="00904AD3" w:rsidP="00AB5140">
            <w:pPr>
              <w:spacing w:after="120" w:line="276" w:lineRule="auto"/>
              <w:ind w:left="142" w:right="323"/>
              <w:jc w:val="right"/>
              <w:rPr>
                <w:rFonts w:cs="Arial"/>
                <w:szCs w:val="20"/>
              </w:rPr>
            </w:pPr>
            <w:r w:rsidRPr="00B15E67">
              <w:rPr>
                <w:rFonts w:cs="Arial"/>
                <w:szCs w:val="20"/>
              </w:rPr>
              <w:t>24</w:t>
            </w:r>
            <w:r w:rsidR="00241950" w:rsidRPr="00B15E67">
              <w:rPr>
                <w:rFonts w:cs="Arial"/>
                <w:szCs w:val="20"/>
              </w:rPr>
              <w:t xml:space="preserve"> </w:t>
            </w:r>
            <w:r w:rsidR="00AA6B68" w:rsidRPr="00B15E67">
              <w:rPr>
                <w:rFonts w:cs="Arial"/>
                <w:szCs w:val="20"/>
                <w:lang w:eastAsia="pl-PL"/>
              </w:rPr>
              <w:t xml:space="preserve"> lipca</w:t>
            </w:r>
            <w:r w:rsidR="00420F8F" w:rsidRPr="00B15E67">
              <w:rPr>
                <w:rFonts w:cs="Arial"/>
                <w:szCs w:val="20"/>
              </w:rPr>
              <w:t xml:space="preserve"> 202</w:t>
            </w:r>
            <w:r w:rsidR="00CB5236" w:rsidRPr="00B15E67">
              <w:rPr>
                <w:rFonts w:cs="Arial"/>
                <w:szCs w:val="20"/>
              </w:rPr>
              <w:t>4</w:t>
            </w:r>
            <w:r w:rsidR="00420F8F" w:rsidRPr="00B15E67">
              <w:rPr>
                <w:rFonts w:cs="Arial"/>
                <w:szCs w:val="20"/>
              </w:rPr>
              <w:t xml:space="preserve"> </w:t>
            </w:r>
            <w:r w:rsidR="00184F1E" w:rsidRPr="00B15E67">
              <w:rPr>
                <w:rFonts w:cs="Arial"/>
                <w:szCs w:val="20"/>
              </w:rPr>
              <w:t>r.</w:t>
            </w:r>
          </w:p>
        </w:tc>
      </w:tr>
      <w:tr w:rsidR="00184F1E" w:rsidRPr="00B15E67" w14:paraId="33D507BC" w14:textId="77777777" w:rsidTr="00D13A87">
        <w:tc>
          <w:tcPr>
            <w:tcW w:w="5353" w:type="dxa"/>
            <w:hideMark/>
          </w:tcPr>
          <w:p w14:paraId="1629A9E4" w14:textId="77777777" w:rsidR="00184F1E" w:rsidRPr="00B15E67" w:rsidRDefault="00184F1E" w:rsidP="00AB5140">
            <w:pPr>
              <w:spacing w:after="120" w:line="276" w:lineRule="auto"/>
              <w:ind w:hanging="105"/>
              <w:rPr>
                <w:rFonts w:cs="Arial"/>
                <w:szCs w:val="20"/>
              </w:rPr>
            </w:pPr>
            <w:r w:rsidRPr="00B15E67">
              <w:rPr>
                <w:rFonts w:cs="Arial"/>
                <w:szCs w:val="20"/>
              </w:rPr>
              <w:t>Przewidywany dzień rozliczenia transakcji nabycia Akcji:</w:t>
            </w:r>
          </w:p>
        </w:tc>
        <w:tc>
          <w:tcPr>
            <w:tcW w:w="4145" w:type="dxa"/>
            <w:vAlign w:val="center"/>
            <w:hideMark/>
          </w:tcPr>
          <w:p w14:paraId="57675FDA" w14:textId="58142205" w:rsidR="00184F1E" w:rsidRPr="00B15E67" w:rsidRDefault="00904AD3" w:rsidP="00AB5140">
            <w:pPr>
              <w:spacing w:after="120" w:line="276" w:lineRule="auto"/>
              <w:ind w:left="-214" w:right="323"/>
              <w:jc w:val="right"/>
              <w:rPr>
                <w:rFonts w:cs="Arial"/>
                <w:szCs w:val="20"/>
              </w:rPr>
            </w:pPr>
            <w:r w:rsidRPr="00B15E67">
              <w:rPr>
                <w:rFonts w:cs="Arial"/>
                <w:szCs w:val="20"/>
              </w:rPr>
              <w:t>29</w:t>
            </w:r>
            <w:r w:rsidR="00241950" w:rsidRPr="00B15E67">
              <w:rPr>
                <w:rFonts w:cs="Arial"/>
                <w:szCs w:val="20"/>
              </w:rPr>
              <w:t xml:space="preserve"> </w:t>
            </w:r>
            <w:r w:rsidR="00AA6B68" w:rsidRPr="00B15E67">
              <w:rPr>
                <w:rFonts w:cs="Arial"/>
                <w:szCs w:val="20"/>
              </w:rPr>
              <w:t xml:space="preserve"> lipca</w:t>
            </w:r>
            <w:r w:rsidR="00420F8F" w:rsidRPr="00B15E67">
              <w:rPr>
                <w:rFonts w:cs="Arial"/>
                <w:szCs w:val="20"/>
              </w:rPr>
              <w:t xml:space="preserve"> 202</w:t>
            </w:r>
            <w:r w:rsidR="00CB5236" w:rsidRPr="00B15E67">
              <w:rPr>
                <w:rFonts w:cs="Arial"/>
                <w:szCs w:val="20"/>
              </w:rPr>
              <w:t>4</w:t>
            </w:r>
            <w:r w:rsidR="00420F8F" w:rsidRPr="00B15E67">
              <w:rPr>
                <w:rFonts w:cs="Arial"/>
                <w:szCs w:val="20"/>
              </w:rPr>
              <w:t xml:space="preserve"> </w:t>
            </w:r>
            <w:r w:rsidR="00184F1E" w:rsidRPr="00B15E67">
              <w:rPr>
                <w:rFonts w:cs="Arial"/>
                <w:szCs w:val="20"/>
              </w:rPr>
              <w:t>r.</w:t>
            </w:r>
          </w:p>
        </w:tc>
      </w:tr>
    </w:tbl>
    <w:p w14:paraId="0E969376" w14:textId="20529538" w:rsidR="00184F1E" w:rsidRPr="00B15E67" w:rsidRDefault="00184F1E" w:rsidP="00AB5140">
      <w:pPr>
        <w:pStyle w:val="Tekstpodstawowy3"/>
        <w:spacing w:after="120" w:line="276" w:lineRule="auto"/>
        <w:jc w:val="both"/>
        <w:rPr>
          <w:rFonts w:ascii="Arial" w:hAnsi="Arial" w:cs="Arial"/>
          <w:w w:val="1"/>
          <w:sz w:val="20"/>
          <w:szCs w:val="20"/>
          <w:lang w:val="pl-PL"/>
        </w:rPr>
      </w:pPr>
      <w:r w:rsidRPr="00B15E67">
        <w:rPr>
          <w:rFonts w:ascii="Arial" w:hAnsi="Arial" w:cs="Arial"/>
          <w:sz w:val="20"/>
          <w:szCs w:val="20"/>
          <w:lang w:val="pl-PL"/>
        </w:rPr>
        <w:t>Spółka zastrzega sobie prawo do odwołania Zaproszenia lub odstąpienia od przeprowadzenia transakcji nabycia Akcji w</w:t>
      </w:r>
      <w:r w:rsidR="00953BA0" w:rsidRPr="00B15E67">
        <w:rPr>
          <w:rFonts w:ascii="Arial" w:hAnsi="Arial" w:cs="Arial"/>
          <w:sz w:val="20"/>
          <w:szCs w:val="20"/>
          <w:lang w:val="pl-PL"/>
        </w:rPr>
        <w:t> </w:t>
      </w:r>
      <w:r w:rsidRPr="00B15E67">
        <w:rPr>
          <w:rFonts w:ascii="Arial" w:hAnsi="Arial" w:cs="Arial"/>
          <w:sz w:val="20"/>
          <w:szCs w:val="20"/>
          <w:lang w:val="pl-PL"/>
        </w:rPr>
        <w:t xml:space="preserve">wyniku ogłoszonego Zaproszenia zarówno przed, jak i po rozpoczęciu przyjmowania Ofert Sprzedaży, a także do zmiany wszystkich niezapadłych terminów. Odwołanie Zaproszenia może nastąpić w szczególności w przypadku opisanym w pkt </w:t>
      </w:r>
      <w:r w:rsidR="00F11EBC" w:rsidRPr="00B15E67">
        <w:rPr>
          <w:rFonts w:ascii="Arial" w:hAnsi="Arial" w:cs="Arial"/>
          <w:sz w:val="20"/>
          <w:szCs w:val="20"/>
          <w:lang w:val="pl-PL"/>
        </w:rPr>
        <w:t>9</w:t>
      </w:r>
      <w:r w:rsidRPr="00B15E67">
        <w:rPr>
          <w:rFonts w:ascii="Arial" w:hAnsi="Arial" w:cs="Arial"/>
          <w:sz w:val="20"/>
          <w:szCs w:val="20"/>
          <w:lang w:val="pl-PL"/>
        </w:rPr>
        <w:t xml:space="preserve"> poniżej. W przypadku odwołania albo odstąpienia od przeprowadzenia Zaproszenia lub zmiany terminów związanych z</w:t>
      </w:r>
      <w:r w:rsidR="00953BA0" w:rsidRPr="00B15E67">
        <w:rPr>
          <w:rFonts w:ascii="Arial" w:hAnsi="Arial" w:cs="Arial"/>
          <w:sz w:val="20"/>
          <w:szCs w:val="20"/>
          <w:lang w:val="pl-PL"/>
        </w:rPr>
        <w:t> </w:t>
      </w:r>
      <w:r w:rsidRPr="00B15E67">
        <w:rPr>
          <w:rFonts w:ascii="Arial" w:hAnsi="Arial" w:cs="Arial"/>
          <w:sz w:val="20"/>
          <w:szCs w:val="20"/>
          <w:lang w:val="pl-PL"/>
        </w:rPr>
        <w:t>Zaproszeniem, stosowna informacja zostanie podana do publicznej wiadomości na stronie internetowej Spółki (</w:t>
      </w:r>
      <w:r w:rsidR="00E7184E" w:rsidRPr="00B15E67">
        <w:rPr>
          <w:rFonts w:ascii="Arial" w:hAnsi="Arial" w:cs="Arial"/>
          <w:sz w:val="20"/>
          <w:szCs w:val="20"/>
          <w:lang w:val="pl-PL"/>
        </w:rPr>
        <w:t>https://investors.cyberfolks.pl/</w:t>
      </w:r>
      <w:r w:rsidRPr="00B15E67">
        <w:rPr>
          <w:rFonts w:ascii="Arial" w:hAnsi="Arial" w:cs="Arial"/>
          <w:sz w:val="20"/>
          <w:szCs w:val="20"/>
          <w:lang w:val="pl-PL"/>
        </w:rPr>
        <w:t>), na stronie internetowej mBank (www.mdm.pl)</w:t>
      </w:r>
      <w:r w:rsidRPr="00B15E67">
        <w:rPr>
          <w:rFonts w:ascii="Arial" w:hAnsi="Arial" w:cs="Arial"/>
          <w:w w:val="1"/>
          <w:sz w:val="20"/>
          <w:szCs w:val="20"/>
          <w:lang w:val="pl-PL"/>
        </w:rPr>
        <w:t xml:space="preserve">   </w:t>
      </w:r>
      <w:r w:rsidRPr="00B15E67">
        <w:rPr>
          <w:rFonts w:ascii="Arial" w:hAnsi="Arial" w:cs="Arial"/>
          <w:sz w:val="20"/>
          <w:szCs w:val="20"/>
          <w:lang w:val="pl-PL"/>
        </w:rPr>
        <w:t xml:space="preserve"> oraz - w przypadku gdy będą tego wymagać przepisy powszechnie obowiązującego prawa – w formie raportu bieżącego Spółki. </w:t>
      </w:r>
    </w:p>
    <w:p w14:paraId="41A3D961"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 xml:space="preserve">Podmioty uprawnione do sprzedaży Akcji w odpowiedzi na Zaproszenie </w:t>
      </w:r>
    </w:p>
    <w:p w14:paraId="45D72AF7" w14:textId="2C6B8BC1"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Podmiotami uprawnionymi do składania Ofert Sprzedaży w odpowiedzi na Zaproszenie są wszyscy Akcjonariusze Spółki.</w:t>
      </w:r>
    </w:p>
    <w:p w14:paraId="6A981F91" w14:textId="7777777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Akcje oferowane w ramach Ofert Sprzedaży muszą być wolne od wszelkich Obciążeń.</w:t>
      </w:r>
    </w:p>
    <w:p w14:paraId="68FFF5B5"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bookmarkStart w:id="2" w:name="_Hlk103003207"/>
      <w:r w:rsidRPr="00B15E67">
        <w:rPr>
          <w:rFonts w:ascii="Arial" w:hAnsi="Arial" w:cs="Arial"/>
          <w:b/>
          <w:sz w:val="20"/>
          <w:szCs w:val="20"/>
          <w:lang w:val="pl-PL"/>
        </w:rPr>
        <w:t>Procedura składania Ofert Sprzedaży</w:t>
      </w:r>
    </w:p>
    <w:p w14:paraId="02341ADB" w14:textId="12F1CBF5" w:rsidR="004527D1" w:rsidRPr="00B15E67" w:rsidRDefault="004527D1" w:rsidP="00AB5140">
      <w:pPr>
        <w:spacing w:after="120" w:line="276" w:lineRule="auto"/>
        <w:jc w:val="both"/>
        <w:rPr>
          <w:rFonts w:cs="Arial"/>
          <w:szCs w:val="20"/>
        </w:rPr>
      </w:pPr>
      <w:r w:rsidRPr="00B15E67">
        <w:rPr>
          <w:rFonts w:cs="Arial"/>
          <w:szCs w:val="20"/>
        </w:rPr>
        <w:t>Zwraca się uwagę Akcjonariuszom, iż przed złożeniem Oferty Sprzedaży powinni zapoznać się z</w:t>
      </w:r>
      <w:r w:rsidR="00420F8F" w:rsidRPr="00B15E67">
        <w:rPr>
          <w:rFonts w:cs="Arial"/>
          <w:szCs w:val="20"/>
        </w:rPr>
        <w:t> </w:t>
      </w:r>
      <w:r w:rsidRPr="00B15E67">
        <w:rPr>
          <w:rFonts w:cs="Arial"/>
          <w:szCs w:val="20"/>
        </w:rPr>
        <w:t>procedurami i regulacjami Banków Powierników oraz Firm Inwestycyjnych prowadzących rachunki papierów wartościowych, na których posiadają zapisane Akcje, w zakresie wydawania świadectw depozytowych i ustanawiania oraz zwalniania blokady na Akcjach, w szczególności z terminami stosowanymi przez daną Firmę Inwestycyjną lub Bank Powiernik, jak również z opłatami pobieranymi przez Firmy Inwestycyjne lub Banki Powiernicy za dokonanie powyższych czynności.</w:t>
      </w:r>
    </w:p>
    <w:p w14:paraId="55391CE4" w14:textId="04681773" w:rsidR="004527D1" w:rsidRPr="00B15E67" w:rsidRDefault="004527D1" w:rsidP="00AB5140">
      <w:pPr>
        <w:pStyle w:val="Nagwek1"/>
        <w:tabs>
          <w:tab w:val="clear" w:pos="3600"/>
        </w:tabs>
        <w:spacing w:after="120" w:line="276" w:lineRule="auto"/>
        <w:ind w:left="0" w:firstLine="0"/>
        <w:jc w:val="both"/>
        <w:rPr>
          <w:rFonts w:ascii="Arial" w:hAnsi="Arial" w:cs="Arial"/>
          <w:sz w:val="20"/>
          <w:szCs w:val="20"/>
          <w:lang w:val="pl-PL"/>
        </w:rPr>
      </w:pPr>
      <w:r w:rsidRPr="00B15E67">
        <w:rPr>
          <w:rFonts w:ascii="Arial" w:hAnsi="Arial" w:cs="Arial"/>
          <w:sz w:val="20"/>
          <w:szCs w:val="20"/>
          <w:lang w:val="pl-PL"/>
        </w:rPr>
        <w:t>Dopuszcza się następujące formy składania Ofert Sprzedaży:</w:t>
      </w:r>
    </w:p>
    <w:p w14:paraId="6DBA7D44" w14:textId="5D61FA14" w:rsidR="004527D1" w:rsidRPr="00B15E67" w:rsidRDefault="004527D1" w:rsidP="00AB5140">
      <w:pPr>
        <w:spacing w:after="120" w:line="276" w:lineRule="auto"/>
        <w:jc w:val="both"/>
        <w:rPr>
          <w:rFonts w:cs="Arial"/>
          <w:b/>
          <w:bCs/>
          <w:szCs w:val="20"/>
          <w:u w:val="single"/>
        </w:rPr>
      </w:pPr>
      <w:r w:rsidRPr="00B15E67">
        <w:rPr>
          <w:rFonts w:cs="Arial"/>
          <w:b/>
          <w:bCs/>
          <w:szCs w:val="20"/>
          <w:u w:val="single"/>
        </w:rPr>
        <w:t>Składanie Ofert Sprzedaży w Firmie Inwestycyjnej prowadzącej rachunek Akcjonariusza</w:t>
      </w:r>
    </w:p>
    <w:p w14:paraId="7801BE09" w14:textId="0F166951" w:rsidR="004527D1" w:rsidRPr="00B15E67" w:rsidRDefault="004527D1" w:rsidP="00AB5140">
      <w:pPr>
        <w:spacing w:after="120" w:line="276" w:lineRule="auto"/>
        <w:jc w:val="both"/>
        <w:rPr>
          <w:rFonts w:cs="Arial"/>
          <w:szCs w:val="20"/>
        </w:rPr>
      </w:pPr>
      <w:r w:rsidRPr="00B15E67">
        <w:rPr>
          <w:rFonts w:cs="Arial"/>
          <w:b/>
          <w:bCs/>
          <w:szCs w:val="20"/>
        </w:rPr>
        <w:t>Składanie Ofert Sprzedaży przez Akcjonariuszy, których Akcje zapisane są na rachunkach prowadzonych przez Firmy Inwestycyjne (biura i domy maklerskie) odbywać się będzie w</w:t>
      </w:r>
      <w:r w:rsidR="00EC0D8A" w:rsidRPr="00B15E67">
        <w:rPr>
          <w:rFonts w:cs="Arial"/>
          <w:b/>
          <w:bCs/>
          <w:szCs w:val="20"/>
        </w:rPr>
        <w:t> </w:t>
      </w:r>
      <w:r w:rsidRPr="00B15E67">
        <w:rPr>
          <w:rFonts w:cs="Arial"/>
          <w:b/>
          <w:bCs/>
          <w:szCs w:val="20"/>
        </w:rPr>
        <w:t>podmiocie prowadzącym rachunek Akcjonariusza zamierzającego złożyć Ofertę Sprzedaży w</w:t>
      </w:r>
      <w:r w:rsidR="00EC0D8A" w:rsidRPr="00B15E67">
        <w:rPr>
          <w:rFonts w:cs="Arial"/>
          <w:b/>
          <w:bCs/>
          <w:szCs w:val="20"/>
        </w:rPr>
        <w:t> </w:t>
      </w:r>
      <w:r w:rsidRPr="00B15E67">
        <w:rPr>
          <w:rFonts w:cs="Arial"/>
          <w:b/>
          <w:bCs/>
          <w:szCs w:val="20"/>
        </w:rPr>
        <w:t>odpowiedzi na Zaproszenie,</w:t>
      </w:r>
      <w:r w:rsidRPr="00B15E67">
        <w:rPr>
          <w:rFonts w:cs="Arial"/>
          <w:szCs w:val="20"/>
        </w:rPr>
        <w:t xml:space="preserve"> </w:t>
      </w:r>
      <w:r w:rsidRPr="00B15E67">
        <w:rPr>
          <w:rFonts w:cs="Arial"/>
          <w:b/>
          <w:bCs/>
          <w:szCs w:val="20"/>
        </w:rPr>
        <w:t>o ile podmiot ten świadczy usługę maklerską polegającą na</w:t>
      </w:r>
      <w:r w:rsidR="00EC0D8A" w:rsidRPr="00B15E67">
        <w:rPr>
          <w:rFonts w:cs="Arial"/>
          <w:b/>
          <w:bCs/>
          <w:szCs w:val="20"/>
        </w:rPr>
        <w:t> </w:t>
      </w:r>
      <w:r w:rsidRPr="00B15E67">
        <w:rPr>
          <w:rFonts w:cs="Arial"/>
          <w:b/>
          <w:bCs/>
          <w:szCs w:val="20"/>
        </w:rPr>
        <w:t>przyjmowaniu i przekazywaniu zleceń nabycia lub zbycia instrumentów finansowych, o której mowa w art. 69 ust. 2 pkt. 1 Ustawy o Obrocie Instrumentami Finansowymi</w:t>
      </w:r>
      <w:r w:rsidRPr="00B15E67">
        <w:rPr>
          <w:rFonts w:cs="Arial"/>
          <w:szCs w:val="20"/>
        </w:rPr>
        <w:t>. W przypadku, gdy</w:t>
      </w:r>
      <w:r w:rsidR="00EC0D8A" w:rsidRPr="00B15E67">
        <w:rPr>
          <w:rFonts w:cs="Arial"/>
          <w:szCs w:val="20"/>
        </w:rPr>
        <w:t> </w:t>
      </w:r>
      <w:r w:rsidRPr="00B15E67">
        <w:rPr>
          <w:rFonts w:cs="Arial"/>
          <w:szCs w:val="20"/>
        </w:rPr>
        <w:t>dany Akcjonariusz posiada Akcje, które zamierza sprzedać w odpowiedzi na Zaproszenie, na</w:t>
      </w:r>
      <w:r w:rsidR="00EC0D8A" w:rsidRPr="00B15E67">
        <w:rPr>
          <w:rFonts w:cs="Arial"/>
          <w:szCs w:val="20"/>
        </w:rPr>
        <w:t> </w:t>
      </w:r>
      <w:r w:rsidRPr="00B15E67">
        <w:rPr>
          <w:rFonts w:cs="Arial"/>
          <w:szCs w:val="20"/>
        </w:rPr>
        <w:t>rachunkach w więcej niż jednej Firmie Inwestycyjnej, to musi złożyć Ofertę Sprzedaży odrębnie w</w:t>
      </w:r>
      <w:r w:rsidR="00EC0D8A" w:rsidRPr="00B15E67">
        <w:rPr>
          <w:rFonts w:cs="Arial"/>
          <w:szCs w:val="20"/>
        </w:rPr>
        <w:t> </w:t>
      </w:r>
      <w:r w:rsidRPr="00B15E67">
        <w:rPr>
          <w:rFonts w:cs="Arial"/>
          <w:szCs w:val="20"/>
        </w:rPr>
        <w:t>każdej z Firm Inwestycyjnych przechowujących jego Akcje, w odniesieniu do Akcji zapisanych na</w:t>
      </w:r>
      <w:r w:rsidR="00EC0D8A" w:rsidRPr="00B15E67">
        <w:rPr>
          <w:rFonts w:cs="Arial"/>
          <w:szCs w:val="20"/>
        </w:rPr>
        <w:t> </w:t>
      </w:r>
      <w:r w:rsidRPr="00B15E67">
        <w:rPr>
          <w:rFonts w:cs="Arial"/>
          <w:szCs w:val="20"/>
        </w:rPr>
        <w:t>rachunku w danej Firmie Inwestycyjnej.</w:t>
      </w:r>
    </w:p>
    <w:p w14:paraId="51D9BD30" w14:textId="5D3C286B" w:rsidR="004527D1" w:rsidRPr="00B15E67" w:rsidRDefault="004527D1" w:rsidP="00AB5140">
      <w:pPr>
        <w:spacing w:after="120" w:line="276" w:lineRule="auto"/>
        <w:jc w:val="both"/>
        <w:rPr>
          <w:rFonts w:cs="Arial"/>
          <w:szCs w:val="20"/>
        </w:rPr>
      </w:pPr>
      <w:r w:rsidRPr="00B15E67">
        <w:rPr>
          <w:rFonts w:cs="Arial"/>
          <w:b/>
          <w:bCs/>
          <w:szCs w:val="20"/>
        </w:rPr>
        <w:t>Każda z Firm Inwestycyjnych (biur i domów maklerskich) określa we własnym zakresie godziny i sposób składania Ofert Sprzedaży przez Akcjonariuszy, dla których prowadzi rachunki, na</w:t>
      </w:r>
      <w:r w:rsidR="00EC0D8A" w:rsidRPr="00B15E67">
        <w:rPr>
          <w:rFonts w:cs="Arial"/>
          <w:b/>
          <w:bCs/>
          <w:szCs w:val="20"/>
        </w:rPr>
        <w:t> </w:t>
      </w:r>
      <w:r w:rsidRPr="00B15E67">
        <w:rPr>
          <w:rFonts w:cs="Arial"/>
          <w:b/>
          <w:bCs/>
          <w:szCs w:val="20"/>
        </w:rPr>
        <w:t>których przechowywane są Akcje</w:t>
      </w:r>
      <w:r w:rsidRPr="00B15E67">
        <w:rPr>
          <w:rFonts w:cs="Arial"/>
          <w:szCs w:val="20"/>
        </w:rPr>
        <w:t xml:space="preserve"> (w tym osobiście, korespondencyjnie oraz za pośrednictwem telefonu i Internetu), z zastrzeżeniem, że Oferty Sprzedaży mogą być przyjmowane do ostatniego dnia przyjmowania Ofert Sprzedaży określonego w Zaproszeniu.</w:t>
      </w:r>
    </w:p>
    <w:p w14:paraId="73FB4864" w14:textId="4F97DF72" w:rsidR="004527D1" w:rsidRPr="00B15E67" w:rsidRDefault="004527D1" w:rsidP="00AB5140">
      <w:pPr>
        <w:spacing w:after="120" w:line="276" w:lineRule="auto"/>
        <w:jc w:val="both"/>
        <w:rPr>
          <w:rFonts w:cs="Arial"/>
          <w:szCs w:val="20"/>
        </w:rPr>
      </w:pPr>
      <w:r w:rsidRPr="00B15E67">
        <w:rPr>
          <w:rFonts w:cs="Arial"/>
          <w:szCs w:val="20"/>
        </w:rPr>
        <w:t xml:space="preserve">Firma Inwestycyjna przyjmująca Oferty Sprzedaży określa również, zgodnie z regulacjami danej Firmy Inwestycyjnej, zasady składania Ofert Sprzedaży przez pełnomocnika reprezentującego Akcjonariusza, którego Akcje są zapisane na rachunku papierów wartościowych tej Firmy Inwestycyjnej. Przykładowy wzór pełnomocnictwa stanowi Załącznik nr </w:t>
      </w:r>
      <w:r w:rsidR="006065C8" w:rsidRPr="00B15E67">
        <w:rPr>
          <w:rFonts w:cs="Arial"/>
          <w:szCs w:val="20"/>
        </w:rPr>
        <w:t>4</w:t>
      </w:r>
      <w:r w:rsidR="00C156C5" w:rsidRPr="00B15E67">
        <w:rPr>
          <w:rFonts w:cs="Arial"/>
          <w:szCs w:val="20"/>
        </w:rPr>
        <w:t xml:space="preserve"> do Zaproszenia</w:t>
      </w:r>
      <w:r w:rsidRPr="00B15E67">
        <w:rPr>
          <w:rFonts w:cs="Arial"/>
          <w:szCs w:val="20"/>
        </w:rPr>
        <w:t>.</w:t>
      </w:r>
    </w:p>
    <w:p w14:paraId="670D93D3" w14:textId="1832751E" w:rsidR="004527D1" w:rsidRPr="00B15E67" w:rsidRDefault="004527D1" w:rsidP="00AB5140">
      <w:pPr>
        <w:spacing w:after="120" w:line="276" w:lineRule="auto"/>
        <w:jc w:val="both"/>
        <w:rPr>
          <w:rFonts w:cs="Arial"/>
          <w:b/>
          <w:bCs/>
          <w:szCs w:val="20"/>
        </w:rPr>
      </w:pPr>
      <w:r w:rsidRPr="00B15E67">
        <w:rPr>
          <w:rFonts w:cs="Arial"/>
          <w:szCs w:val="20"/>
        </w:rPr>
        <w:t xml:space="preserve">Akcjonariusz, który zamierza złożyć Ofertę Sprzedaży w odpowiedzi na </w:t>
      </w:r>
      <w:r w:rsidR="00C156C5" w:rsidRPr="00B15E67">
        <w:rPr>
          <w:rFonts w:cs="Arial"/>
          <w:szCs w:val="20"/>
        </w:rPr>
        <w:t>Zaproszenie</w:t>
      </w:r>
      <w:r w:rsidRPr="00B15E67">
        <w:rPr>
          <w:rFonts w:cs="Arial"/>
          <w:szCs w:val="20"/>
        </w:rPr>
        <w:t>,</w:t>
      </w:r>
      <w:r w:rsidRPr="00B15E67">
        <w:rPr>
          <w:rFonts w:cs="Arial"/>
          <w:b/>
          <w:bCs/>
          <w:szCs w:val="20"/>
        </w:rPr>
        <w:t xml:space="preserve"> składa w Firmie Inwestycyjnej przechowującej należące do niego Akcje Ofert</w:t>
      </w:r>
      <w:r w:rsidR="00566FAA" w:rsidRPr="00B15E67">
        <w:rPr>
          <w:rFonts w:cs="Arial"/>
          <w:b/>
          <w:bCs/>
          <w:szCs w:val="20"/>
        </w:rPr>
        <w:t>ę</w:t>
      </w:r>
      <w:r w:rsidRPr="00B15E67">
        <w:rPr>
          <w:rFonts w:cs="Arial"/>
          <w:b/>
          <w:bCs/>
          <w:szCs w:val="20"/>
        </w:rPr>
        <w:t xml:space="preserve"> Sprzedaży obejmując</w:t>
      </w:r>
      <w:r w:rsidR="00566FAA" w:rsidRPr="00B15E67">
        <w:rPr>
          <w:rFonts w:cs="Arial"/>
          <w:b/>
          <w:bCs/>
          <w:szCs w:val="20"/>
        </w:rPr>
        <w:t>ą</w:t>
      </w:r>
      <w:r w:rsidRPr="00B15E67">
        <w:rPr>
          <w:rFonts w:cs="Arial"/>
          <w:b/>
          <w:bCs/>
          <w:szCs w:val="20"/>
        </w:rPr>
        <w:t xml:space="preserve"> nieodwołalną dyspozycję blokady Akcji będących przedmiotem Oferty Sprzedaży z terminem </w:t>
      </w:r>
      <w:r w:rsidRPr="00B15E67">
        <w:rPr>
          <w:rFonts w:cs="Arial"/>
          <w:b/>
          <w:bCs/>
          <w:szCs w:val="20"/>
        </w:rPr>
        <w:lastRenderedPageBreak/>
        <w:t>ważności do dnia rozrachunku nabycia tych Akcji oraz nieodwołalną dyspozycję wystawienia instrukcji rozliczeniowej mającej na celu sprzedaż Akcji na rzecz Spółki z datą ważności do</w:t>
      </w:r>
      <w:r w:rsidR="00EC0D8A" w:rsidRPr="00B15E67">
        <w:rPr>
          <w:rFonts w:cs="Arial"/>
          <w:b/>
          <w:bCs/>
          <w:szCs w:val="20"/>
        </w:rPr>
        <w:t> </w:t>
      </w:r>
      <w:r w:rsidRPr="00B15E67">
        <w:rPr>
          <w:rFonts w:cs="Arial"/>
          <w:b/>
          <w:bCs/>
          <w:szCs w:val="20"/>
        </w:rPr>
        <w:t>(planowanego) dnia zawarcia transakcji włącznie</w:t>
      </w:r>
      <w:r w:rsidR="00953BA0" w:rsidRPr="00B15E67">
        <w:rPr>
          <w:rFonts w:cs="Arial"/>
          <w:b/>
          <w:bCs/>
          <w:szCs w:val="20"/>
        </w:rPr>
        <w:t>,</w:t>
      </w:r>
      <w:r w:rsidRPr="00B15E67">
        <w:rPr>
          <w:rFonts w:cs="Arial"/>
          <w:b/>
          <w:bCs/>
          <w:szCs w:val="20"/>
        </w:rPr>
        <w:t xml:space="preserve"> zgodnie z warunkami </w:t>
      </w:r>
      <w:r w:rsidR="00C156C5" w:rsidRPr="00B15E67">
        <w:rPr>
          <w:rFonts w:cs="Arial"/>
          <w:b/>
          <w:bCs/>
          <w:szCs w:val="20"/>
        </w:rPr>
        <w:t>Zaproszenia</w:t>
      </w:r>
      <w:r w:rsidR="00953BA0" w:rsidRPr="00B15E67">
        <w:rPr>
          <w:rFonts w:cs="Arial"/>
          <w:b/>
          <w:bCs/>
          <w:szCs w:val="20"/>
        </w:rPr>
        <w:t xml:space="preserve"> (wzór </w:t>
      </w:r>
      <w:r w:rsidR="00566FAA" w:rsidRPr="00B15E67">
        <w:rPr>
          <w:rFonts w:cs="Arial"/>
          <w:b/>
          <w:bCs/>
          <w:szCs w:val="20"/>
        </w:rPr>
        <w:t>takiej Oferty Sprzedaży stanowi Załącznik nr 1 do Zaproszenia)</w:t>
      </w:r>
      <w:r w:rsidRPr="00B15E67">
        <w:rPr>
          <w:rFonts w:cs="Arial"/>
          <w:b/>
          <w:bCs/>
          <w:szCs w:val="20"/>
        </w:rPr>
        <w:t>.</w:t>
      </w:r>
    </w:p>
    <w:p w14:paraId="3448E847" w14:textId="062F96DF" w:rsidR="004527D1" w:rsidRPr="00B15E67" w:rsidRDefault="004527D1" w:rsidP="00AB5140">
      <w:pPr>
        <w:spacing w:after="120" w:line="276" w:lineRule="auto"/>
        <w:jc w:val="both"/>
        <w:rPr>
          <w:rFonts w:cs="Arial"/>
          <w:szCs w:val="20"/>
        </w:rPr>
      </w:pPr>
      <w:r w:rsidRPr="00B15E67">
        <w:rPr>
          <w:rFonts w:cs="Arial"/>
          <w:szCs w:val="20"/>
        </w:rPr>
        <w:t xml:space="preserve">Firma Inwestycyjna przyjmująca Ofertę Sprzedaży ustanawia nieodwołalną blokadę Akcji będących przedmiotem Oferty Sprzedaży, z datą ważności blokady do dnia rozliczenia transakcji w ramach </w:t>
      </w:r>
      <w:r w:rsidR="00C156C5" w:rsidRPr="00B15E67">
        <w:rPr>
          <w:rFonts w:cs="Arial"/>
          <w:szCs w:val="20"/>
        </w:rPr>
        <w:t>Zaproszeni</w:t>
      </w:r>
      <w:r w:rsidRPr="00B15E67">
        <w:rPr>
          <w:rFonts w:cs="Arial"/>
          <w:szCs w:val="20"/>
        </w:rPr>
        <w:t xml:space="preserve">a. </w:t>
      </w:r>
    </w:p>
    <w:p w14:paraId="65ADE172" w14:textId="3CB4E34C" w:rsidR="004527D1" w:rsidRPr="00B15E67" w:rsidRDefault="004527D1" w:rsidP="00AB5140">
      <w:pPr>
        <w:spacing w:after="120" w:line="276" w:lineRule="auto"/>
        <w:jc w:val="both"/>
        <w:rPr>
          <w:rFonts w:cs="Arial"/>
          <w:szCs w:val="20"/>
        </w:rPr>
      </w:pPr>
      <w:r w:rsidRPr="00B15E67">
        <w:rPr>
          <w:rFonts w:cs="Arial"/>
          <w:b/>
          <w:bCs/>
          <w:szCs w:val="20"/>
        </w:rPr>
        <w:t>Firma Inwestycyjna, która przyjęła Ofertę Sprzedaży od Akcjonariuszy</w:t>
      </w:r>
      <w:r w:rsidRPr="00B15E67">
        <w:rPr>
          <w:rFonts w:cs="Arial"/>
          <w:szCs w:val="20"/>
        </w:rPr>
        <w:t xml:space="preserve">, których Akcje zapisane są na rachunkach papierów wartościowych w danej Firmie Inwestycyjnej, </w:t>
      </w:r>
      <w:r w:rsidRPr="00B15E67">
        <w:rPr>
          <w:rFonts w:cs="Arial"/>
          <w:b/>
          <w:bCs/>
          <w:szCs w:val="20"/>
        </w:rPr>
        <w:t xml:space="preserve">przekazuje do mBanku, będącego podmiotem pośredniczącym </w:t>
      </w:r>
      <w:r w:rsidR="00C156C5" w:rsidRPr="00B15E67">
        <w:rPr>
          <w:rFonts w:cs="Arial"/>
          <w:b/>
          <w:szCs w:val="20"/>
        </w:rPr>
        <w:t>w</w:t>
      </w:r>
      <w:r w:rsidR="00566FAA" w:rsidRPr="00B15E67">
        <w:rPr>
          <w:rFonts w:cs="Arial"/>
          <w:b/>
          <w:szCs w:val="20"/>
        </w:rPr>
        <w:t> </w:t>
      </w:r>
      <w:r w:rsidR="00C156C5" w:rsidRPr="00B15E67">
        <w:rPr>
          <w:rFonts w:cs="Arial"/>
          <w:b/>
          <w:szCs w:val="20"/>
        </w:rPr>
        <w:t>przeprowadzeniu i rozliczeniu transakcji zawieranych w wyniku Zaproszenia</w:t>
      </w:r>
      <w:r w:rsidRPr="00B15E67">
        <w:rPr>
          <w:rFonts w:cs="Arial"/>
          <w:b/>
          <w:bCs/>
          <w:szCs w:val="20"/>
        </w:rPr>
        <w:t xml:space="preserve">, zestawienie Ofert Sprzedaży </w:t>
      </w:r>
      <w:r w:rsidRPr="00B15E67">
        <w:rPr>
          <w:rFonts w:cs="Arial"/>
          <w:szCs w:val="20"/>
        </w:rPr>
        <w:t xml:space="preserve">(wzór takiego zestawienia zostanie przekazany przez mBank do Firm Inwestycyjnych przed rozpoczęciem przyjmowania Ofert Sprzedaży). Zestawienia przyjętych Ofert Sprzedaży powinny być dostarczone </w:t>
      </w:r>
      <w:r w:rsidR="00C156C5" w:rsidRPr="00B15E67">
        <w:rPr>
          <w:rFonts w:cs="Arial"/>
          <w:szCs w:val="20"/>
        </w:rPr>
        <w:t>mBank</w:t>
      </w:r>
      <w:r w:rsidRPr="00B15E67">
        <w:rPr>
          <w:rFonts w:cs="Arial"/>
          <w:szCs w:val="20"/>
        </w:rPr>
        <w:t xml:space="preserve"> najpóźniej do godziny </w:t>
      </w:r>
      <w:r w:rsidR="00EC0D8A" w:rsidRPr="00B15E67">
        <w:rPr>
          <w:rFonts w:cs="Arial"/>
          <w:szCs w:val="20"/>
        </w:rPr>
        <w:t>11:00</w:t>
      </w:r>
      <w:r w:rsidRPr="00B15E67">
        <w:rPr>
          <w:rFonts w:cs="Arial"/>
          <w:szCs w:val="20"/>
        </w:rPr>
        <w:t xml:space="preserve"> czasu środkowoeuropejskiego w dniu następującym po dniu przyjęcia Oferty Sprzedaży od</w:t>
      </w:r>
      <w:r w:rsidR="00EC0D8A" w:rsidRPr="00B15E67">
        <w:rPr>
          <w:rFonts w:cs="Arial"/>
          <w:szCs w:val="20"/>
        </w:rPr>
        <w:t> </w:t>
      </w:r>
      <w:r w:rsidRPr="00B15E67">
        <w:rPr>
          <w:rFonts w:cs="Arial"/>
          <w:szCs w:val="20"/>
        </w:rPr>
        <w:t>Akcjonariusza.</w:t>
      </w:r>
    </w:p>
    <w:p w14:paraId="7F09921F" w14:textId="541C7C61" w:rsidR="004527D1" w:rsidRPr="00B15E67" w:rsidRDefault="004527D1" w:rsidP="00AB5140">
      <w:pPr>
        <w:spacing w:after="120" w:line="276" w:lineRule="auto"/>
        <w:jc w:val="both"/>
        <w:rPr>
          <w:rFonts w:cs="Arial"/>
          <w:b/>
          <w:bCs/>
          <w:szCs w:val="20"/>
          <w:u w:val="single"/>
        </w:rPr>
      </w:pPr>
      <w:r w:rsidRPr="00B15E67">
        <w:rPr>
          <w:rFonts w:cs="Arial"/>
          <w:b/>
          <w:bCs/>
          <w:szCs w:val="20"/>
          <w:u w:val="single"/>
        </w:rPr>
        <w:t>Składanie Ofert Sprzedaży w odpowiedzi na Ogłoszenie przez Akcjonariuszy posiadających Akcje na</w:t>
      </w:r>
      <w:r w:rsidR="00C156C5" w:rsidRPr="00B15E67">
        <w:rPr>
          <w:rFonts w:cs="Arial"/>
          <w:b/>
          <w:bCs/>
          <w:szCs w:val="20"/>
          <w:u w:val="single"/>
        </w:rPr>
        <w:t> </w:t>
      </w:r>
      <w:r w:rsidRPr="00B15E67">
        <w:rPr>
          <w:rFonts w:cs="Arial"/>
          <w:b/>
          <w:bCs/>
          <w:szCs w:val="20"/>
          <w:u w:val="single"/>
        </w:rPr>
        <w:t xml:space="preserve">rachunkach w Bankach Powiernikach </w:t>
      </w:r>
      <w:r w:rsidR="00C156C5" w:rsidRPr="00B15E67">
        <w:rPr>
          <w:rFonts w:cs="Arial"/>
          <w:b/>
          <w:bCs/>
          <w:szCs w:val="20"/>
          <w:u w:val="single"/>
        </w:rPr>
        <w:t>i</w:t>
      </w:r>
      <w:r w:rsidRPr="00B15E67">
        <w:rPr>
          <w:rFonts w:cs="Arial"/>
          <w:b/>
          <w:bCs/>
          <w:szCs w:val="20"/>
          <w:u w:val="single"/>
        </w:rPr>
        <w:t xml:space="preserve"> będący</w:t>
      </w:r>
      <w:r w:rsidR="00C156C5" w:rsidRPr="00B15E67">
        <w:rPr>
          <w:rFonts w:cs="Arial"/>
          <w:b/>
          <w:bCs/>
          <w:szCs w:val="20"/>
          <w:u w:val="single"/>
        </w:rPr>
        <w:t>ch</w:t>
      </w:r>
      <w:r w:rsidRPr="00B15E67">
        <w:rPr>
          <w:rFonts w:cs="Arial"/>
          <w:b/>
          <w:bCs/>
          <w:szCs w:val="20"/>
          <w:u w:val="single"/>
        </w:rPr>
        <w:t xml:space="preserve"> klientami mBanku</w:t>
      </w:r>
    </w:p>
    <w:p w14:paraId="2D379C95" w14:textId="656D601A" w:rsidR="004527D1" w:rsidRPr="00B15E67" w:rsidRDefault="004527D1" w:rsidP="00AB5140">
      <w:pPr>
        <w:spacing w:after="120" w:line="276" w:lineRule="auto"/>
        <w:jc w:val="both"/>
        <w:rPr>
          <w:rFonts w:cs="Arial"/>
          <w:szCs w:val="20"/>
        </w:rPr>
      </w:pPr>
      <w:r w:rsidRPr="00B15E67">
        <w:rPr>
          <w:rFonts w:cs="Arial"/>
          <w:szCs w:val="20"/>
        </w:rPr>
        <w:t>Akcjonariusze posiadający Akcje na rachunku papierów wartościowych prowadzonych przez Bank Powiernik i</w:t>
      </w:r>
      <w:r w:rsidR="00C156C5" w:rsidRPr="00B15E67">
        <w:rPr>
          <w:rFonts w:cs="Arial"/>
          <w:szCs w:val="20"/>
        </w:rPr>
        <w:t> </w:t>
      </w:r>
      <w:r w:rsidRPr="00B15E67">
        <w:rPr>
          <w:rFonts w:cs="Arial"/>
          <w:szCs w:val="20"/>
        </w:rPr>
        <w:t>będący klien</w:t>
      </w:r>
      <w:r w:rsidR="00C156C5" w:rsidRPr="00B15E67">
        <w:rPr>
          <w:rFonts w:cs="Arial"/>
          <w:szCs w:val="20"/>
        </w:rPr>
        <w:t>tami</w:t>
      </w:r>
      <w:r w:rsidRPr="00B15E67">
        <w:rPr>
          <w:rFonts w:cs="Arial"/>
          <w:szCs w:val="20"/>
        </w:rPr>
        <w:t xml:space="preserve"> mBanku powinni: </w:t>
      </w:r>
    </w:p>
    <w:p w14:paraId="497EDA91" w14:textId="2693F2E5" w:rsidR="004527D1" w:rsidRPr="00B15E67" w:rsidRDefault="004527D1" w:rsidP="00AB5140">
      <w:pPr>
        <w:pStyle w:val="Akapitzlist"/>
        <w:numPr>
          <w:ilvl w:val="3"/>
          <w:numId w:val="15"/>
        </w:numPr>
        <w:tabs>
          <w:tab w:val="clear" w:pos="0"/>
          <w:tab w:val="num" w:pos="-4320"/>
        </w:tabs>
        <w:spacing w:after="120" w:line="276" w:lineRule="auto"/>
        <w:ind w:left="284" w:right="-45" w:hanging="284"/>
        <w:contextualSpacing w:val="0"/>
        <w:jc w:val="both"/>
        <w:rPr>
          <w:rFonts w:ascii="Arial" w:hAnsi="Arial" w:cs="Arial"/>
          <w:sz w:val="20"/>
          <w:lang w:val="pl-PL"/>
        </w:rPr>
      </w:pPr>
      <w:r w:rsidRPr="00B15E67">
        <w:rPr>
          <w:rFonts w:ascii="Arial" w:hAnsi="Arial" w:cs="Arial"/>
          <w:sz w:val="20"/>
          <w:lang w:val="pl-PL"/>
        </w:rPr>
        <w:t xml:space="preserve">złożyć podmiotowi prowadzącemu rachunki papierów wartościowych, na których zdeponowane są Akcje, zlecenie zablokowania Akcji do daty rozliczenia transakcji w ramach </w:t>
      </w:r>
      <w:r w:rsidR="00C156C5" w:rsidRPr="00B15E67">
        <w:rPr>
          <w:rFonts w:ascii="Arial" w:hAnsi="Arial" w:cs="Arial"/>
          <w:sz w:val="20"/>
          <w:lang w:val="pl-PL"/>
        </w:rPr>
        <w:t>Zaproszenia</w:t>
      </w:r>
      <w:r w:rsidRPr="00B15E67">
        <w:rPr>
          <w:rFonts w:ascii="Arial" w:hAnsi="Arial" w:cs="Arial"/>
          <w:sz w:val="20"/>
          <w:lang w:val="pl-PL"/>
        </w:rPr>
        <w:t xml:space="preserve"> (włącznie) i złożyć nieodwołalną dyspozycję wystawienia instrukcji rozliczeniowej celem sprzedaży Akcji na</w:t>
      </w:r>
      <w:r w:rsidR="00EC0D8A" w:rsidRPr="00B15E67">
        <w:rPr>
          <w:rFonts w:ascii="Arial" w:hAnsi="Arial" w:cs="Arial"/>
          <w:sz w:val="20"/>
          <w:lang w:val="pl-PL"/>
        </w:rPr>
        <w:t> </w:t>
      </w:r>
      <w:r w:rsidRPr="00B15E67">
        <w:rPr>
          <w:rFonts w:ascii="Arial" w:hAnsi="Arial" w:cs="Arial"/>
          <w:sz w:val="20"/>
          <w:lang w:val="pl-PL"/>
        </w:rPr>
        <w:t>rzecz Spółki (któ</w:t>
      </w:r>
      <w:r w:rsidR="00EC61FB" w:rsidRPr="00B15E67">
        <w:rPr>
          <w:rFonts w:ascii="Arial" w:hAnsi="Arial" w:cs="Arial"/>
          <w:sz w:val="20"/>
          <w:lang w:val="pl-PL"/>
        </w:rPr>
        <w:t>rych</w:t>
      </w:r>
      <w:r w:rsidRPr="00B15E67">
        <w:rPr>
          <w:rFonts w:ascii="Arial" w:hAnsi="Arial" w:cs="Arial"/>
          <w:sz w:val="20"/>
          <w:lang w:val="pl-PL"/>
        </w:rPr>
        <w:t xml:space="preserve"> wzór stanowi Załącznik nr 3), z</w:t>
      </w:r>
      <w:r w:rsidR="00566FAA" w:rsidRPr="00B15E67">
        <w:rPr>
          <w:rFonts w:ascii="Arial" w:hAnsi="Arial" w:cs="Arial"/>
          <w:sz w:val="20"/>
          <w:lang w:val="pl-PL"/>
        </w:rPr>
        <w:t> </w:t>
      </w:r>
      <w:r w:rsidRPr="00B15E67">
        <w:rPr>
          <w:rFonts w:ascii="Arial" w:hAnsi="Arial" w:cs="Arial"/>
          <w:sz w:val="20"/>
          <w:lang w:val="pl-PL"/>
        </w:rPr>
        <w:t xml:space="preserve">terminem obowiązywania do dnia zawarcia transakcji w ramach </w:t>
      </w:r>
      <w:r w:rsidR="00C156C5" w:rsidRPr="00B15E67">
        <w:rPr>
          <w:rFonts w:ascii="Arial" w:hAnsi="Arial" w:cs="Arial"/>
          <w:sz w:val="20"/>
          <w:lang w:val="pl-PL"/>
        </w:rPr>
        <w:t xml:space="preserve">Zaproszenia </w:t>
      </w:r>
      <w:r w:rsidRPr="00B15E67">
        <w:rPr>
          <w:rFonts w:ascii="Arial" w:hAnsi="Arial" w:cs="Arial"/>
          <w:sz w:val="20"/>
          <w:lang w:val="pl-PL"/>
        </w:rPr>
        <w:t>(włącznie). Akcjonariusze powinni także uzyskać świadectwo depozytowe (którego wzór stanowi Załącznik nr</w:t>
      </w:r>
      <w:r w:rsidR="00464D09" w:rsidRPr="00B15E67">
        <w:rPr>
          <w:rFonts w:ascii="Arial" w:hAnsi="Arial" w:cs="Arial"/>
          <w:sz w:val="20"/>
          <w:lang w:val="pl-PL"/>
        </w:rPr>
        <w:t> </w:t>
      </w:r>
      <w:r w:rsidR="006065C8" w:rsidRPr="00B15E67">
        <w:rPr>
          <w:rFonts w:ascii="Arial" w:hAnsi="Arial" w:cs="Arial"/>
          <w:sz w:val="20"/>
          <w:lang w:val="pl-PL"/>
        </w:rPr>
        <w:t>5</w:t>
      </w:r>
      <w:r w:rsidRPr="00B15E67">
        <w:rPr>
          <w:rFonts w:ascii="Arial" w:hAnsi="Arial" w:cs="Arial"/>
          <w:sz w:val="20"/>
          <w:lang w:val="pl-PL"/>
        </w:rPr>
        <w:t xml:space="preserve">) ważne do dnia rozliczenia transakcji w ramach </w:t>
      </w:r>
      <w:r w:rsidR="00464D09" w:rsidRPr="00B15E67">
        <w:rPr>
          <w:rFonts w:ascii="Arial" w:hAnsi="Arial" w:cs="Arial"/>
          <w:sz w:val="20"/>
          <w:lang w:val="pl-PL"/>
        </w:rPr>
        <w:t>Zaproszenia</w:t>
      </w:r>
      <w:r w:rsidRPr="00B15E67">
        <w:rPr>
          <w:rFonts w:ascii="Arial" w:hAnsi="Arial" w:cs="Arial"/>
          <w:sz w:val="20"/>
          <w:lang w:val="pl-PL"/>
        </w:rPr>
        <w:t xml:space="preserve"> (włącznie), tj. w przypadku braku przedłużenia okresu przyjmowania Ofert Sprzedaży, do dnia </w:t>
      </w:r>
      <w:r w:rsidR="00904AD3" w:rsidRPr="00B15E67">
        <w:rPr>
          <w:rFonts w:ascii="Arial" w:hAnsi="Arial" w:cs="Arial"/>
          <w:sz w:val="20"/>
          <w:lang w:val="pl-PL"/>
        </w:rPr>
        <w:t>29</w:t>
      </w:r>
      <w:r w:rsidR="00D46234" w:rsidRPr="00B15E67">
        <w:rPr>
          <w:rFonts w:ascii="Arial" w:hAnsi="Arial" w:cs="Arial"/>
          <w:sz w:val="20"/>
          <w:lang w:val="pl-PL"/>
        </w:rPr>
        <w:t xml:space="preserve"> lipca</w:t>
      </w:r>
      <w:r w:rsidR="00D912E3" w:rsidRPr="00B15E67">
        <w:rPr>
          <w:rFonts w:ascii="Arial" w:hAnsi="Arial" w:cs="Arial"/>
          <w:sz w:val="20"/>
          <w:lang w:val="pl-PL"/>
        </w:rPr>
        <w:t xml:space="preserve"> 202</w:t>
      </w:r>
      <w:r w:rsidR="003F6ACB" w:rsidRPr="00B15E67">
        <w:rPr>
          <w:rFonts w:ascii="Arial" w:hAnsi="Arial" w:cs="Arial"/>
          <w:sz w:val="20"/>
          <w:lang w:val="pl-PL"/>
        </w:rPr>
        <w:t>4</w:t>
      </w:r>
      <w:r w:rsidRPr="00B15E67">
        <w:rPr>
          <w:rFonts w:ascii="Arial" w:hAnsi="Arial" w:cs="Arial"/>
          <w:sz w:val="20"/>
          <w:lang w:val="pl-PL"/>
        </w:rPr>
        <w:t xml:space="preserve"> r. włącznie,</w:t>
      </w:r>
    </w:p>
    <w:p w14:paraId="2293CFBC" w14:textId="77777777" w:rsidR="004527D1" w:rsidRPr="00B15E67" w:rsidRDefault="004527D1" w:rsidP="00AB5140">
      <w:pPr>
        <w:spacing w:after="120" w:line="276" w:lineRule="auto"/>
        <w:ind w:right="-45"/>
        <w:jc w:val="both"/>
        <w:rPr>
          <w:rFonts w:cs="Arial"/>
          <w:szCs w:val="20"/>
        </w:rPr>
      </w:pPr>
      <w:r w:rsidRPr="00B15E67">
        <w:rPr>
          <w:rFonts w:cs="Arial"/>
          <w:szCs w:val="20"/>
        </w:rPr>
        <w:t>oraz</w:t>
      </w:r>
    </w:p>
    <w:p w14:paraId="1B9517B8" w14:textId="77777777" w:rsidR="004527D1" w:rsidRPr="00B15E67" w:rsidRDefault="004527D1" w:rsidP="00AB5140">
      <w:pPr>
        <w:pStyle w:val="Akapitzlist"/>
        <w:numPr>
          <w:ilvl w:val="3"/>
          <w:numId w:val="15"/>
        </w:numPr>
        <w:tabs>
          <w:tab w:val="clear" w:pos="0"/>
          <w:tab w:val="num" w:pos="-4320"/>
        </w:tabs>
        <w:spacing w:after="120" w:line="276" w:lineRule="auto"/>
        <w:ind w:left="284" w:right="-43" w:hanging="284"/>
        <w:contextualSpacing w:val="0"/>
        <w:jc w:val="both"/>
        <w:rPr>
          <w:rFonts w:ascii="Arial" w:hAnsi="Arial" w:cs="Arial"/>
          <w:sz w:val="20"/>
          <w:lang w:val="pl-PL"/>
        </w:rPr>
      </w:pPr>
      <w:r w:rsidRPr="00B15E67">
        <w:rPr>
          <w:rFonts w:ascii="Arial" w:hAnsi="Arial" w:cs="Arial"/>
          <w:sz w:val="20"/>
          <w:lang w:val="pl-PL"/>
        </w:rPr>
        <w:t xml:space="preserve">przesłać następujące dokumenty tak, aby dotarły one do mBanku nie później niż do godziny 10:00 czasu środkowoeuropejskiego dnia następującego po dniu ustanowienia blokady: </w:t>
      </w:r>
    </w:p>
    <w:p w14:paraId="41BBBF11" w14:textId="6853D6A0" w:rsidR="004527D1" w:rsidRPr="00B15E67" w:rsidRDefault="004527D1" w:rsidP="00AB5140">
      <w:pPr>
        <w:pStyle w:val="Akapitzlist"/>
        <w:numPr>
          <w:ilvl w:val="0"/>
          <w:numId w:val="27"/>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 xml:space="preserve">Ofertę Sprzedaży (której wzór stanowi Załącznik nr </w:t>
      </w:r>
      <w:r w:rsidR="006065C8" w:rsidRPr="00B15E67">
        <w:rPr>
          <w:rFonts w:ascii="Arial" w:hAnsi="Arial" w:cs="Arial"/>
          <w:sz w:val="20"/>
          <w:lang w:val="pl-PL"/>
        </w:rPr>
        <w:t>2</w:t>
      </w:r>
      <w:r w:rsidR="00464D09" w:rsidRPr="00B15E67">
        <w:rPr>
          <w:rFonts w:ascii="Arial" w:hAnsi="Arial" w:cs="Arial"/>
          <w:sz w:val="20"/>
          <w:lang w:val="pl-PL"/>
        </w:rPr>
        <w:t xml:space="preserve"> do Zaproszenia</w:t>
      </w:r>
      <w:r w:rsidRPr="00B15E67">
        <w:rPr>
          <w:rFonts w:ascii="Arial" w:hAnsi="Arial" w:cs="Arial"/>
          <w:sz w:val="20"/>
          <w:lang w:val="pl-PL"/>
        </w:rPr>
        <w:t>);</w:t>
      </w:r>
    </w:p>
    <w:p w14:paraId="5A9DC51E" w14:textId="606BAB25" w:rsidR="004527D1" w:rsidRPr="00B15E67" w:rsidRDefault="004527D1" w:rsidP="00AB5140">
      <w:pPr>
        <w:pStyle w:val="Akapitzlist"/>
        <w:numPr>
          <w:ilvl w:val="0"/>
          <w:numId w:val="27"/>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Dyspozycję blokady Akcji oraz dyspozycję wystawienia instrukcji rozliczeniowej (któr</w:t>
      </w:r>
      <w:r w:rsidR="00EC61FB" w:rsidRPr="00B15E67">
        <w:rPr>
          <w:rFonts w:ascii="Arial" w:hAnsi="Arial" w:cs="Arial"/>
          <w:sz w:val="20"/>
          <w:lang w:val="pl-PL"/>
        </w:rPr>
        <w:t>ych</w:t>
      </w:r>
      <w:r w:rsidRPr="00B15E67">
        <w:rPr>
          <w:rFonts w:ascii="Arial" w:hAnsi="Arial" w:cs="Arial"/>
          <w:sz w:val="20"/>
          <w:lang w:val="pl-PL"/>
        </w:rPr>
        <w:t xml:space="preserve"> wzór stanowi Załącznik nr 3</w:t>
      </w:r>
      <w:r w:rsidR="00464D09" w:rsidRPr="00B15E67">
        <w:rPr>
          <w:rFonts w:ascii="Arial" w:hAnsi="Arial" w:cs="Arial"/>
          <w:sz w:val="20"/>
          <w:lang w:val="pl-PL"/>
        </w:rPr>
        <w:t xml:space="preserve"> do Zaproszenia</w:t>
      </w:r>
      <w:r w:rsidRPr="00B15E67">
        <w:rPr>
          <w:rFonts w:ascii="Arial" w:hAnsi="Arial" w:cs="Arial"/>
          <w:sz w:val="20"/>
          <w:lang w:val="pl-PL"/>
        </w:rPr>
        <w:t>);</w:t>
      </w:r>
    </w:p>
    <w:p w14:paraId="20CDD2B4" w14:textId="4460ED5D" w:rsidR="004527D1" w:rsidRPr="00B15E67" w:rsidRDefault="004527D1" w:rsidP="00AB5140">
      <w:pPr>
        <w:pStyle w:val="Akapitzlist"/>
        <w:numPr>
          <w:ilvl w:val="0"/>
          <w:numId w:val="27"/>
        </w:numPr>
        <w:spacing w:after="120" w:line="276" w:lineRule="auto"/>
        <w:ind w:left="568" w:hanging="284"/>
        <w:contextualSpacing w:val="0"/>
        <w:jc w:val="both"/>
        <w:rPr>
          <w:rFonts w:ascii="Arial" w:hAnsi="Arial" w:cs="Arial"/>
          <w:sz w:val="20"/>
          <w:lang w:val="pl-PL"/>
        </w:rPr>
      </w:pPr>
      <w:r w:rsidRPr="00B15E67">
        <w:rPr>
          <w:rFonts w:ascii="Arial" w:hAnsi="Arial" w:cs="Arial"/>
          <w:sz w:val="20"/>
          <w:lang w:val="pl-PL"/>
        </w:rPr>
        <w:t xml:space="preserve">Świadectwo depozytowe (którego wzór stanowi Załącznik nr </w:t>
      </w:r>
      <w:r w:rsidR="006065C8" w:rsidRPr="00B15E67">
        <w:rPr>
          <w:rFonts w:ascii="Arial" w:hAnsi="Arial" w:cs="Arial"/>
          <w:sz w:val="20"/>
          <w:lang w:val="pl-PL"/>
        </w:rPr>
        <w:t>5</w:t>
      </w:r>
      <w:r w:rsidR="00464D09" w:rsidRPr="00B15E67">
        <w:rPr>
          <w:rFonts w:ascii="Arial" w:hAnsi="Arial" w:cs="Arial"/>
          <w:sz w:val="20"/>
          <w:lang w:val="pl-PL"/>
        </w:rPr>
        <w:t xml:space="preserve"> do </w:t>
      </w:r>
      <w:r w:rsidR="00566FAA" w:rsidRPr="00B15E67">
        <w:rPr>
          <w:rFonts w:ascii="Arial" w:hAnsi="Arial" w:cs="Arial"/>
          <w:sz w:val="20"/>
          <w:lang w:val="pl-PL"/>
        </w:rPr>
        <w:t>Z</w:t>
      </w:r>
      <w:r w:rsidR="00464D09" w:rsidRPr="00B15E67">
        <w:rPr>
          <w:rFonts w:ascii="Arial" w:hAnsi="Arial" w:cs="Arial"/>
          <w:sz w:val="20"/>
          <w:lang w:val="pl-PL"/>
        </w:rPr>
        <w:t>aproszenia</w:t>
      </w:r>
      <w:r w:rsidRPr="00B15E67">
        <w:rPr>
          <w:rFonts w:ascii="Arial" w:hAnsi="Arial" w:cs="Arial"/>
          <w:sz w:val="20"/>
          <w:lang w:val="pl-PL"/>
        </w:rPr>
        <w:t>).</w:t>
      </w:r>
    </w:p>
    <w:p w14:paraId="40DD27A6" w14:textId="557ED789" w:rsidR="004527D1" w:rsidRPr="00B15E67" w:rsidRDefault="004527D1" w:rsidP="00AB5140">
      <w:pPr>
        <w:spacing w:after="120" w:line="276" w:lineRule="auto"/>
        <w:jc w:val="both"/>
        <w:rPr>
          <w:rFonts w:cs="Arial"/>
          <w:szCs w:val="20"/>
        </w:rPr>
      </w:pPr>
      <w:r w:rsidRPr="00B15E67">
        <w:rPr>
          <w:rFonts w:cs="Arial"/>
          <w:szCs w:val="20"/>
        </w:rPr>
        <w:t>Osoby fizyczne reprezentujące osoby prawne lub jednostki organizacyjne nieposiadające osobowości prawnej, powinny dodatkowo przedstawić aktualny wypis (wyciąg) z odpowiedniego rejestru lub (poświadczony za zgodność przez pracownika podmiotu wystawiającego świadectwo depozytowe lub przez notariusza) inny dokument potwierdzający umocowanie do</w:t>
      </w:r>
      <w:r w:rsidR="00566FAA" w:rsidRPr="00B15E67">
        <w:rPr>
          <w:rFonts w:cs="Arial"/>
          <w:szCs w:val="20"/>
        </w:rPr>
        <w:t> </w:t>
      </w:r>
      <w:r w:rsidRPr="00B15E67">
        <w:rPr>
          <w:rFonts w:cs="Arial"/>
          <w:szCs w:val="20"/>
        </w:rPr>
        <w:t xml:space="preserve">działania w imieniu tej osoby prawnej lub jednostki organizacyjnej nieposiadającej osobowości prawnej (jeżeli takie umocowanie nie wynika z przedstawionego wypisu z odpowiedniego rejestru). </w:t>
      </w:r>
      <w:bookmarkStart w:id="3" w:name="_Hlk78898705"/>
    </w:p>
    <w:p w14:paraId="4EDD7B7A" w14:textId="332A5742" w:rsidR="004527D1" w:rsidRPr="00B15E67" w:rsidRDefault="004527D1" w:rsidP="00AB5140">
      <w:pPr>
        <w:spacing w:after="120" w:line="276" w:lineRule="auto"/>
        <w:jc w:val="both"/>
        <w:rPr>
          <w:rFonts w:cs="Arial"/>
          <w:szCs w:val="20"/>
        </w:rPr>
      </w:pPr>
      <w:r w:rsidRPr="00B15E67">
        <w:rPr>
          <w:rFonts w:cs="Arial"/>
          <w:szCs w:val="20"/>
        </w:rPr>
        <w:t xml:space="preserve">Ofertę Sprzedaży wraz z dyspozycją wystawienia instrukcji rozliczeniowej oraz dyspozycją blokady Akcji będących przedmiotem Oferty Sprzedaży należy złożyć w mBank S.A. – Biuro maklerskie mBank, w następującej lokalizacji: ul. Prosta 18, 00-850 Warszawa, w godzinach 09:00 – 17:00 czasu środkowoeuropejskiego po uprzednim umówieniu wizyty z pracownikiem Departamentu Sprzedaży Instytucjonalnej, </w:t>
      </w:r>
      <w:bookmarkStart w:id="4" w:name="_Hlk78900241"/>
      <w:r w:rsidR="00F23FFB" w:rsidRPr="00B15E67">
        <w:rPr>
          <w:rFonts w:cs="Arial"/>
          <w:szCs w:val="20"/>
        </w:rPr>
        <w:t> </w:t>
      </w:r>
      <w:r w:rsidR="00F01F4C" w:rsidRPr="00B15E67">
        <w:rPr>
          <w:rFonts w:cs="Arial"/>
          <w:szCs w:val="20"/>
        </w:rPr>
        <w:t xml:space="preserve"> </w:t>
      </w:r>
      <w:r w:rsidR="00F23FFB" w:rsidRPr="00B15E67">
        <w:rPr>
          <w:rFonts w:cs="Arial"/>
          <w:szCs w:val="20"/>
        </w:rPr>
        <w:t>telefonicznie</w:t>
      </w:r>
      <w:bookmarkEnd w:id="4"/>
      <w:r w:rsidR="00121B64" w:rsidRPr="00B15E67">
        <w:rPr>
          <w:rFonts w:cs="Arial"/>
          <w:szCs w:val="20"/>
        </w:rPr>
        <w:t xml:space="preserve"> </w:t>
      </w:r>
      <w:r w:rsidRPr="00B15E67">
        <w:rPr>
          <w:rFonts w:cs="Arial"/>
          <w:szCs w:val="20"/>
        </w:rPr>
        <w:t>lub mailowo - w przypadku składania Oferty Sprzedaży wraz z</w:t>
      </w:r>
      <w:r w:rsidR="00D46234" w:rsidRPr="00B15E67">
        <w:rPr>
          <w:rFonts w:cs="Arial"/>
          <w:szCs w:val="20"/>
        </w:rPr>
        <w:t> </w:t>
      </w:r>
      <w:r w:rsidRPr="00B15E67">
        <w:rPr>
          <w:rFonts w:cs="Arial"/>
          <w:szCs w:val="20"/>
        </w:rPr>
        <w:t>dyspozycją wystawienia instrukcji rozliczeniowej oraz dyspozycją blokady Akcji będących przedmiotem Oferty Sprzedaży z certyfikowanym podpisem cyfrowym - na adres middle.office@mbank.pl.</w:t>
      </w:r>
      <w:bookmarkEnd w:id="3"/>
    </w:p>
    <w:p w14:paraId="4A481660" w14:textId="7E1F78EF" w:rsidR="004527D1" w:rsidRPr="00B15E67" w:rsidRDefault="004527D1" w:rsidP="00AB5140">
      <w:pPr>
        <w:spacing w:after="120" w:line="276" w:lineRule="auto"/>
        <w:jc w:val="both"/>
        <w:rPr>
          <w:rFonts w:cs="Arial"/>
          <w:b/>
          <w:bCs/>
          <w:szCs w:val="20"/>
          <w:u w:val="single"/>
        </w:rPr>
      </w:pPr>
      <w:r w:rsidRPr="00B15E67">
        <w:rPr>
          <w:rFonts w:cs="Arial"/>
          <w:b/>
          <w:bCs/>
          <w:szCs w:val="20"/>
          <w:u w:val="single"/>
        </w:rPr>
        <w:lastRenderedPageBreak/>
        <w:t xml:space="preserve">Składanie Ofert Sprzedaży w odpowiedzi na </w:t>
      </w:r>
      <w:r w:rsidR="00464D09" w:rsidRPr="00B15E67">
        <w:rPr>
          <w:rFonts w:cs="Arial"/>
          <w:b/>
          <w:bCs/>
          <w:szCs w:val="20"/>
          <w:u w:val="single"/>
        </w:rPr>
        <w:t>Zaproszenie</w:t>
      </w:r>
      <w:r w:rsidRPr="00B15E67">
        <w:rPr>
          <w:rFonts w:cs="Arial"/>
          <w:b/>
          <w:bCs/>
          <w:szCs w:val="20"/>
          <w:u w:val="single"/>
        </w:rPr>
        <w:t xml:space="preserve"> przez Akcjonariuszy posiadających Akcje na</w:t>
      </w:r>
      <w:r w:rsidR="00464D09" w:rsidRPr="00B15E67">
        <w:rPr>
          <w:rFonts w:cs="Arial"/>
          <w:b/>
          <w:bCs/>
          <w:szCs w:val="20"/>
          <w:u w:val="single"/>
        </w:rPr>
        <w:t> </w:t>
      </w:r>
      <w:r w:rsidRPr="00B15E67">
        <w:rPr>
          <w:rFonts w:cs="Arial"/>
          <w:b/>
          <w:bCs/>
          <w:szCs w:val="20"/>
          <w:u w:val="single"/>
        </w:rPr>
        <w:t>rachunkach w</w:t>
      </w:r>
      <w:r w:rsidR="00566FAA" w:rsidRPr="00B15E67">
        <w:rPr>
          <w:rFonts w:cs="Arial"/>
          <w:b/>
          <w:bCs/>
          <w:szCs w:val="20"/>
          <w:u w:val="single"/>
        </w:rPr>
        <w:t> </w:t>
      </w:r>
      <w:r w:rsidRPr="00B15E67">
        <w:rPr>
          <w:rFonts w:cs="Arial"/>
          <w:b/>
          <w:bCs/>
          <w:szCs w:val="20"/>
          <w:u w:val="single"/>
        </w:rPr>
        <w:t>Bankach Powiernikach i niebędących klientami mBanku</w:t>
      </w:r>
    </w:p>
    <w:p w14:paraId="73FA4E15" w14:textId="3F737675" w:rsidR="004527D1" w:rsidRPr="00B15E67" w:rsidRDefault="004527D1" w:rsidP="00AB5140">
      <w:pPr>
        <w:spacing w:after="120" w:line="276" w:lineRule="auto"/>
        <w:jc w:val="both"/>
        <w:rPr>
          <w:rFonts w:cs="Arial"/>
          <w:szCs w:val="20"/>
        </w:rPr>
      </w:pPr>
      <w:r w:rsidRPr="00B15E67">
        <w:rPr>
          <w:rFonts w:cs="Arial"/>
          <w:szCs w:val="20"/>
        </w:rPr>
        <w:t>Akcjonariusze posiadający Akcje na rachunku papierów wartościowych prowadzonych przez Bank Powiernik i</w:t>
      </w:r>
      <w:r w:rsidR="00464D09" w:rsidRPr="00B15E67">
        <w:rPr>
          <w:rFonts w:cs="Arial"/>
          <w:szCs w:val="20"/>
        </w:rPr>
        <w:t> </w:t>
      </w:r>
      <w:r w:rsidRPr="00B15E67">
        <w:rPr>
          <w:rFonts w:cs="Arial"/>
          <w:szCs w:val="20"/>
        </w:rPr>
        <w:t>niebędący klient</w:t>
      </w:r>
      <w:r w:rsidR="00464D09" w:rsidRPr="00B15E67">
        <w:rPr>
          <w:rFonts w:cs="Arial"/>
          <w:szCs w:val="20"/>
        </w:rPr>
        <w:t>ami</w:t>
      </w:r>
      <w:r w:rsidRPr="00B15E67">
        <w:rPr>
          <w:rFonts w:cs="Arial"/>
          <w:szCs w:val="20"/>
        </w:rPr>
        <w:t xml:space="preserve"> mBanku </w:t>
      </w:r>
      <w:r w:rsidRPr="00B15E67">
        <w:rPr>
          <w:rFonts w:cs="Arial"/>
          <w:b/>
          <w:bCs/>
          <w:szCs w:val="20"/>
        </w:rPr>
        <w:t>powinni zastosować jedną z dwóch poniższych form złożenia Oferty Sprzedaży</w:t>
      </w:r>
      <w:r w:rsidRPr="00B15E67">
        <w:rPr>
          <w:rFonts w:cs="Arial"/>
          <w:szCs w:val="20"/>
        </w:rPr>
        <w:t>:</w:t>
      </w:r>
    </w:p>
    <w:p w14:paraId="64925FCE" w14:textId="315CBAEA" w:rsidR="004527D1" w:rsidRPr="00B15E67" w:rsidRDefault="004527D1" w:rsidP="00AB5140">
      <w:pPr>
        <w:spacing w:after="120" w:line="276" w:lineRule="auto"/>
        <w:jc w:val="both"/>
        <w:rPr>
          <w:rFonts w:cs="Arial"/>
          <w:szCs w:val="20"/>
        </w:rPr>
      </w:pPr>
      <w:r w:rsidRPr="00B15E67">
        <w:rPr>
          <w:rFonts w:cs="Arial"/>
          <w:b/>
          <w:bCs/>
          <w:szCs w:val="20"/>
        </w:rPr>
        <w:t>(1)</w:t>
      </w:r>
      <w:r w:rsidRPr="00B15E67">
        <w:rPr>
          <w:rFonts w:cs="Arial"/>
          <w:szCs w:val="20"/>
        </w:rPr>
        <w:t xml:space="preserve"> Akcjonariusz </w:t>
      </w:r>
      <w:r w:rsidRPr="00B15E67">
        <w:rPr>
          <w:rFonts w:cs="Arial"/>
          <w:b/>
          <w:bCs/>
          <w:szCs w:val="20"/>
        </w:rPr>
        <w:t>pośrednio korzysta z usług Firmy Inwestycyjnej</w:t>
      </w:r>
      <w:r w:rsidRPr="00B15E67">
        <w:rPr>
          <w:rFonts w:cs="Arial"/>
          <w:szCs w:val="20"/>
        </w:rPr>
        <w:t xml:space="preserve">, z którą </w:t>
      </w:r>
      <w:r w:rsidR="00464D09" w:rsidRPr="00B15E67">
        <w:rPr>
          <w:rFonts w:cs="Arial"/>
          <w:szCs w:val="20"/>
        </w:rPr>
        <w:t xml:space="preserve">ma </w:t>
      </w:r>
      <w:r w:rsidRPr="00B15E67">
        <w:rPr>
          <w:rFonts w:cs="Arial"/>
          <w:szCs w:val="20"/>
        </w:rPr>
        <w:t>podpisaną umowę o</w:t>
      </w:r>
      <w:r w:rsidR="00EC0D8A" w:rsidRPr="00B15E67">
        <w:rPr>
          <w:rFonts w:cs="Arial"/>
          <w:szCs w:val="20"/>
        </w:rPr>
        <w:t> </w:t>
      </w:r>
      <w:r w:rsidRPr="00B15E67">
        <w:rPr>
          <w:rFonts w:cs="Arial"/>
          <w:szCs w:val="20"/>
        </w:rPr>
        <w:t>świadczenie usług maklerskich. W tym celu powinien:</w:t>
      </w:r>
    </w:p>
    <w:p w14:paraId="5E725C7E" w14:textId="0971D31B" w:rsidR="004527D1" w:rsidRPr="00B15E67" w:rsidRDefault="004527D1" w:rsidP="00AB5140">
      <w:pPr>
        <w:pStyle w:val="Akapitzlist"/>
        <w:numPr>
          <w:ilvl w:val="3"/>
          <w:numId w:val="28"/>
        </w:numPr>
        <w:tabs>
          <w:tab w:val="clear" w:pos="0"/>
        </w:tabs>
        <w:spacing w:after="120" w:line="276" w:lineRule="auto"/>
        <w:ind w:left="284" w:right="-45" w:hanging="284"/>
        <w:contextualSpacing w:val="0"/>
        <w:jc w:val="both"/>
        <w:rPr>
          <w:rFonts w:ascii="Arial" w:hAnsi="Arial" w:cs="Arial"/>
          <w:sz w:val="20"/>
          <w:lang w:val="pl-PL"/>
        </w:rPr>
      </w:pPr>
      <w:r w:rsidRPr="00B15E67">
        <w:rPr>
          <w:rFonts w:ascii="Arial" w:hAnsi="Arial" w:cs="Arial"/>
          <w:sz w:val="20"/>
          <w:lang w:val="pl-PL"/>
        </w:rPr>
        <w:t xml:space="preserve">złożyć podmiotowi prowadzącemu rachunki papierów wartościowych, na których zdeponowane są Akcje, zlecenie zablokowania Akcji do daty rozliczenia transakcji w ramach </w:t>
      </w:r>
      <w:r w:rsidR="0053283E" w:rsidRPr="00B15E67">
        <w:rPr>
          <w:rFonts w:ascii="Arial" w:hAnsi="Arial" w:cs="Arial"/>
          <w:sz w:val="20"/>
          <w:lang w:val="pl-PL"/>
        </w:rPr>
        <w:t>Zaproszenia</w:t>
      </w:r>
      <w:r w:rsidRPr="00B15E67">
        <w:rPr>
          <w:rFonts w:ascii="Arial" w:hAnsi="Arial" w:cs="Arial"/>
          <w:sz w:val="20"/>
          <w:lang w:val="pl-PL"/>
        </w:rPr>
        <w:t xml:space="preserve"> (włącznie) i złożyć nieodwołalną dyspozycję wystawienia instrukcji rozliczeniowej celem sprzedaży Akcji na</w:t>
      </w:r>
      <w:r w:rsidR="00EC0D8A" w:rsidRPr="00B15E67">
        <w:rPr>
          <w:rFonts w:ascii="Arial" w:hAnsi="Arial" w:cs="Arial"/>
          <w:sz w:val="20"/>
          <w:lang w:val="pl-PL"/>
        </w:rPr>
        <w:t> </w:t>
      </w:r>
      <w:r w:rsidRPr="00B15E67">
        <w:rPr>
          <w:rFonts w:ascii="Arial" w:hAnsi="Arial" w:cs="Arial"/>
          <w:sz w:val="20"/>
          <w:lang w:val="pl-PL"/>
        </w:rPr>
        <w:t>rzecz Spółki (któr</w:t>
      </w:r>
      <w:r w:rsidR="00EC61FB" w:rsidRPr="00B15E67">
        <w:rPr>
          <w:rFonts w:ascii="Arial" w:hAnsi="Arial" w:cs="Arial"/>
          <w:sz w:val="20"/>
          <w:lang w:val="pl-PL"/>
        </w:rPr>
        <w:t>ych</w:t>
      </w:r>
      <w:r w:rsidRPr="00B15E67">
        <w:rPr>
          <w:rFonts w:ascii="Arial" w:hAnsi="Arial" w:cs="Arial"/>
          <w:sz w:val="20"/>
          <w:lang w:val="pl-PL"/>
        </w:rPr>
        <w:t xml:space="preserve"> wzór stanowi Załącznik nr 3</w:t>
      </w:r>
      <w:r w:rsidR="0053283E" w:rsidRPr="00B15E67">
        <w:rPr>
          <w:rFonts w:ascii="Arial" w:hAnsi="Arial" w:cs="Arial"/>
          <w:sz w:val="20"/>
          <w:lang w:val="pl-PL"/>
        </w:rPr>
        <w:t xml:space="preserve"> do</w:t>
      </w:r>
      <w:r w:rsidR="00566FAA" w:rsidRPr="00B15E67">
        <w:rPr>
          <w:rFonts w:ascii="Arial" w:hAnsi="Arial" w:cs="Arial"/>
          <w:sz w:val="20"/>
          <w:lang w:val="pl-PL"/>
        </w:rPr>
        <w:t> </w:t>
      </w:r>
      <w:r w:rsidR="0053283E" w:rsidRPr="00B15E67">
        <w:rPr>
          <w:rFonts w:ascii="Arial" w:hAnsi="Arial" w:cs="Arial"/>
          <w:sz w:val="20"/>
          <w:lang w:val="pl-PL"/>
        </w:rPr>
        <w:t>Zaproszenia</w:t>
      </w:r>
      <w:r w:rsidRPr="00B15E67">
        <w:rPr>
          <w:rFonts w:ascii="Arial" w:hAnsi="Arial" w:cs="Arial"/>
          <w:sz w:val="20"/>
          <w:lang w:val="pl-PL"/>
        </w:rPr>
        <w:t xml:space="preserve">), z terminem obowiązywania do dnia zawarcia transakcji w ramach </w:t>
      </w:r>
      <w:r w:rsidR="0053283E" w:rsidRPr="00B15E67">
        <w:rPr>
          <w:rFonts w:ascii="Arial" w:hAnsi="Arial" w:cs="Arial"/>
          <w:sz w:val="20"/>
          <w:lang w:val="pl-PL"/>
        </w:rPr>
        <w:t>Zaproszenia</w:t>
      </w:r>
      <w:r w:rsidRPr="00B15E67">
        <w:rPr>
          <w:rFonts w:ascii="Arial" w:hAnsi="Arial" w:cs="Arial"/>
          <w:sz w:val="20"/>
          <w:lang w:val="pl-PL"/>
        </w:rPr>
        <w:t xml:space="preserve"> (włącznie). Akcjonariusze powinni także uzyskać świadectwo depozytowe (którego wzór stanowi Załącznik nr </w:t>
      </w:r>
      <w:r w:rsidR="006065C8" w:rsidRPr="00B15E67">
        <w:rPr>
          <w:rFonts w:ascii="Arial" w:hAnsi="Arial" w:cs="Arial"/>
          <w:sz w:val="20"/>
          <w:lang w:val="pl-PL"/>
        </w:rPr>
        <w:t>5</w:t>
      </w:r>
      <w:r w:rsidR="0053283E" w:rsidRPr="00B15E67">
        <w:rPr>
          <w:rFonts w:ascii="Arial" w:hAnsi="Arial" w:cs="Arial"/>
          <w:sz w:val="20"/>
          <w:lang w:val="pl-PL"/>
        </w:rPr>
        <w:t xml:space="preserve"> do Zaproszenia</w:t>
      </w:r>
      <w:r w:rsidRPr="00B15E67">
        <w:rPr>
          <w:rFonts w:ascii="Arial" w:hAnsi="Arial" w:cs="Arial"/>
          <w:sz w:val="20"/>
          <w:lang w:val="pl-PL"/>
        </w:rPr>
        <w:t xml:space="preserve">) ważne do dnia rozliczenia transakcji w ramach </w:t>
      </w:r>
      <w:r w:rsidR="0053283E" w:rsidRPr="00B15E67">
        <w:rPr>
          <w:rFonts w:ascii="Arial" w:hAnsi="Arial" w:cs="Arial"/>
          <w:sz w:val="20"/>
          <w:lang w:val="pl-PL"/>
        </w:rPr>
        <w:t>Zaproszenia</w:t>
      </w:r>
      <w:r w:rsidRPr="00B15E67">
        <w:rPr>
          <w:rFonts w:ascii="Arial" w:hAnsi="Arial" w:cs="Arial"/>
          <w:sz w:val="20"/>
          <w:lang w:val="pl-PL"/>
        </w:rPr>
        <w:t xml:space="preserve"> (włącznie), tj.</w:t>
      </w:r>
      <w:r w:rsidR="0053283E" w:rsidRPr="00B15E67">
        <w:rPr>
          <w:rFonts w:ascii="Arial" w:hAnsi="Arial" w:cs="Arial"/>
          <w:sz w:val="20"/>
          <w:lang w:val="pl-PL"/>
        </w:rPr>
        <w:t> </w:t>
      </w:r>
      <w:r w:rsidRPr="00B15E67">
        <w:rPr>
          <w:rFonts w:ascii="Arial" w:hAnsi="Arial" w:cs="Arial"/>
          <w:sz w:val="20"/>
          <w:lang w:val="pl-PL"/>
        </w:rPr>
        <w:t>w</w:t>
      </w:r>
      <w:r w:rsidR="0053283E" w:rsidRPr="00B15E67">
        <w:rPr>
          <w:rFonts w:ascii="Arial" w:hAnsi="Arial" w:cs="Arial"/>
          <w:sz w:val="20"/>
          <w:lang w:val="pl-PL"/>
        </w:rPr>
        <w:t> </w:t>
      </w:r>
      <w:r w:rsidRPr="00B15E67">
        <w:rPr>
          <w:rFonts w:ascii="Arial" w:hAnsi="Arial" w:cs="Arial"/>
          <w:sz w:val="20"/>
          <w:lang w:val="pl-PL"/>
        </w:rPr>
        <w:t xml:space="preserve">przypadku braku przedłużenia okresu przyjmowania Ofert Sprzedaży, do dnia </w:t>
      </w:r>
      <w:r w:rsidR="00904AD3" w:rsidRPr="00B15E67">
        <w:rPr>
          <w:rFonts w:ascii="Arial" w:hAnsi="Arial" w:cs="Arial"/>
          <w:sz w:val="20"/>
          <w:lang w:val="pl-PL"/>
        </w:rPr>
        <w:t>29</w:t>
      </w:r>
      <w:r w:rsidR="003F6ACB" w:rsidRPr="00B15E67">
        <w:rPr>
          <w:rFonts w:ascii="Arial" w:hAnsi="Arial" w:cs="Arial"/>
          <w:sz w:val="20"/>
          <w:lang w:val="pl-PL"/>
        </w:rPr>
        <w:t xml:space="preserve"> lipca 2024 </w:t>
      </w:r>
      <w:r w:rsidRPr="00B15E67">
        <w:rPr>
          <w:rFonts w:ascii="Arial" w:hAnsi="Arial" w:cs="Arial"/>
          <w:sz w:val="20"/>
          <w:lang w:val="pl-PL"/>
        </w:rPr>
        <w:t xml:space="preserve">r. włącznie, </w:t>
      </w:r>
    </w:p>
    <w:p w14:paraId="645334DF" w14:textId="77777777" w:rsidR="004527D1" w:rsidRPr="00B15E67" w:rsidRDefault="004527D1" w:rsidP="00AB5140">
      <w:pPr>
        <w:spacing w:after="120" w:line="276" w:lineRule="auto"/>
        <w:jc w:val="both"/>
        <w:rPr>
          <w:rFonts w:cs="Arial"/>
          <w:szCs w:val="20"/>
        </w:rPr>
      </w:pPr>
      <w:r w:rsidRPr="00B15E67">
        <w:rPr>
          <w:rFonts w:cs="Arial"/>
          <w:szCs w:val="20"/>
        </w:rPr>
        <w:t>oraz</w:t>
      </w:r>
    </w:p>
    <w:p w14:paraId="67204CD0" w14:textId="77777777" w:rsidR="004527D1" w:rsidRPr="00B15E67" w:rsidRDefault="004527D1" w:rsidP="00AB5140">
      <w:pPr>
        <w:pStyle w:val="Akapitzlist"/>
        <w:numPr>
          <w:ilvl w:val="3"/>
          <w:numId w:val="28"/>
        </w:numPr>
        <w:tabs>
          <w:tab w:val="clear" w:pos="0"/>
        </w:tabs>
        <w:spacing w:after="120" w:line="276" w:lineRule="auto"/>
        <w:ind w:left="284" w:right="-45" w:hanging="284"/>
        <w:contextualSpacing w:val="0"/>
        <w:jc w:val="both"/>
        <w:rPr>
          <w:rFonts w:ascii="Arial" w:hAnsi="Arial" w:cs="Arial"/>
          <w:sz w:val="20"/>
          <w:lang w:val="pl-PL"/>
        </w:rPr>
      </w:pPr>
      <w:r w:rsidRPr="00B15E67">
        <w:rPr>
          <w:rFonts w:ascii="Arial" w:hAnsi="Arial" w:cs="Arial"/>
          <w:sz w:val="20"/>
          <w:lang w:val="pl-PL"/>
        </w:rPr>
        <w:t xml:space="preserve">przesłać następujące dokumenty tak, aby dotarły one do Firmy Inwestycyjnej, z którą dany Akcjonariusz ma zawartą umowę o świadczenie usług maklerskich nie później niż do godziny 10:00 czasu środkowoeuropejskiego dnia następującego po dniu ustanowienia blokady: </w:t>
      </w:r>
    </w:p>
    <w:p w14:paraId="5D2FC6CA" w14:textId="39AABF7B" w:rsidR="004527D1" w:rsidRPr="00B15E67" w:rsidRDefault="004527D1" w:rsidP="00AB5140">
      <w:pPr>
        <w:pStyle w:val="Akapitzlist"/>
        <w:numPr>
          <w:ilvl w:val="0"/>
          <w:numId w:val="29"/>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Ofertę Sprzedaży (której wzór stanowi Załącznik nr 2</w:t>
      </w:r>
      <w:r w:rsidR="0053283E" w:rsidRPr="00B15E67">
        <w:rPr>
          <w:rFonts w:ascii="Arial" w:hAnsi="Arial" w:cs="Arial"/>
          <w:sz w:val="20"/>
          <w:lang w:val="pl-PL"/>
        </w:rPr>
        <w:t xml:space="preserve"> do Zaproszenia</w:t>
      </w:r>
      <w:r w:rsidRPr="00B15E67">
        <w:rPr>
          <w:rFonts w:ascii="Arial" w:hAnsi="Arial" w:cs="Arial"/>
          <w:sz w:val="20"/>
          <w:lang w:val="pl-PL"/>
        </w:rPr>
        <w:t>);</w:t>
      </w:r>
    </w:p>
    <w:p w14:paraId="0CEA1D8F" w14:textId="67604C50" w:rsidR="004527D1" w:rsidRPr="00B15E67" w:rsidRDefault="004527D1" w:rsidP="00AB5140">
      <w:pPr>
        <w:pStyle w:val="Akapitzlist"/>
        <w:numPr>
          <w:ilvl w:val="0"/>
          <w:numId w:val="29"/>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Dyspozycję blokady Akcji oraz dyspozycję wystawienia instrukcji rozliczeniowej (któr</w:t>
      </w:r>
      <w:r w:rsidR="00EC61FB" w:rsidRPr="00B15E67">
        <w:rPr>
          <w:rFonts w:ascii="Arial" w:hAnsi="Arial" w:cs="Arial"/>
          <w:sz w:val="20"/>
          <w:lang w:val="pl-PL"/>
        </w:rPr>
        <w:t>ych</w:t>
      </w:r>
      <w:r w:rsidRPr="00B15E67">
        <w:rPr>
          <w:rFonts w:ascii="Arial" w:hAnsi="Arial" w:cs="Arial"/>
          <w:sz w:val="20"/>
          <w:lang w:val="pl-PL"/>
        </w:rPr>
        <w:t xml:space="preserve"> wzór stanowi Załącznik nr 3</w:t>
      </w:r>
      <w:r w:rsidR="0053283E" w:rsidRPr="00B15E67">
        <w:rPr>
          <w:rFonts w:ascii="Arial" w:hAnsi="Arial" w:cs="Arial"/>
          <w:sz w:val="20"/>
          <w:lang w:val="pl-PL"/>
        </w:rPr>
        <w:t xml:space="preserve"> do Zaproszenia</w:t>
      </w:r>
      <w:r w:rsidRPr="00B15E67">
        <w:rPr>
          <w:rFonts w:ascii="Arial" w:hAnsi="Arial" w:cs="Arial"/>
          <w:sz w:val="20"/>
          <w:lang w:val="pl-PL"/>
        </w:rPr>
        <w:t>);</w:t>
      </w:r>
    </w:p>
    <w:p w14:paraId="0C7CB930" w14:textId="0EE01F64" w:rsidR="004527D1" w:rsidRPr="00B15E67" w:rsidRDefault="004527D1" w:rsidP="00AB5140">
      <w:pPr>
        <w:pStyle w:val="Akapitzlist"/>
        <w:numPr>
          <w:ilvl w:val="0"/>
          <w:numId w:val="29"/>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 xml:space="preserve">Świadectwo depozytowe (którego wzór stanowi Załącznik nr </w:t>
      </w:r>
      <w:r w:rsidR="006065C8" w:rsidRPr="00B15E67">
        <w:rPr>
          <w:rFonts w:ascii="Arial" w:hAnsi="Arial" w:cs="Arial"/>
          <w:sz w:val="20"/>
          <w:lang w:val="pl-PL"/>
        </w:rPr>
        <w:t>5</w:t>
      </w:r>
      <w:r w:rsidR="0053283E" w:rsidRPr="00B15E67">
        <w:rPr>
          <w:rFonts w:ascii="Arial" w:hAnsi="Arial" w:cs="Arial"/>
          <w:sz w:val="20"/>
          <w:lang w:val="pl-PL"/>
        </w:rPr>
        <w:t xml:space="preserve"> do Zaproszenia</w:t>
      </w:r>
      <w:r w:rsidRPr="00B15E67">
        <w:rPr>
          <w:rFonts w:ascii="Arial" w:hAnsi="Arial" w:cs="Arial"/>
          <w:sz w:val="20"/>
          <w:lang w:val="pl-PL"/>
        </w:rPr>
        <w:t>).</w:t>
      </w:r>
    </w:p>
    <w:p w14:paraId="520B51EA" w14:textId="2E2FB49E" w:rsidR="004527D1" w:rsidRPr="00B15E67" w:rsidRDefault="004527D1" w:rsidP="00AB5140">
      <w:pPr>
        <w:spacing w:after="120" w:line="276" w:lineRule="auto"/>
        <w:jc w:val="both"/>
        <w:rPr>
          <w:rFonts w:cs="Arial"/>
          <w:szCs w:val="20"/>
        </w:rPr>
      </w:pPr>
      <w:r w:rsidRPr="00B15E67">
        <w:rPr>
          <w:rFonts w:cs="Arial"/>
          <w:szCs w:val="20"/>
        </w:rPr>
        <w:t>Osoby fizyczne reprezentujące osoby prawne lub jednostki organizacyjne nieposiadające osobowości prawnej, powinny dodatkowo przedstawić aktualny wypis (wyciąg) z odpowiedniego rejestru lub (poświadczony za zgodność przez pracownika podmiotu wystawiającego świadectwo depozytowe lub przez notariusza) inny dokument potwierdzający umocowanie do</w:t>
      </w:r>
      <w:r w:rsidR="00566FAA" w:rsidRPr="00B15E67">
        <w:rPr>
          <w:rFonts w:cs="Arial"/>
          <w:szCs w:val="20"/>
        </w:rPr>
        <w:t> </w:t>
      </w:r>
      <w:r w:rsidRPr="00B15E67">
        <w:rPr>
          <w:rFonts w:cs="Arial"/>
          <w:szCs w:val="20"/>
        </w:rPr>
        <w:t xml:space="preserve">działania w imieniu tej osoby prawnej lub jednostki organizacyjnej nieposiadającej osobowości prawnej (jeżeli takie umocowanie nie wynika z przedstawionego wypisu z odpowiedniego rejestru). </w:t>
      </w:r>
    </w:p>
    <w:p w14:paraId="50930861" w14:textId="2B00365E" w:rsidR="004527D1" w:rsidRPr="00B15E67" w:rsidRDefault="004527D1" w:rsidP="00AB5140">
      <w:pPr>
        <w:spacing w:after="120" w:line="276" w:lineRule="auto"/>
        <w:jc w:val="both"/>
        <w:rPr>
          <w:rFonts w:cs="Arial"/>
          <w:szCs w:val="20"/>
        </w:rPr>
      </w:pPr>
      <w:r w:rsidRPr="00B15E67">
        <w:rPr>
          <w:rFonts w:cs="Arial"/>
          <w:szCs w:val="20"/>
        </w:rPr>
        <w:t>Firma Inwestycyjna, która przyjęła Oferty Sprzedaży od Akcjonariuszy, których Akcje zapisane są na</w:t>
      </w:r>
      <w:r w:rsidR="00EC0D8A" w:rsidRPr="00B15E67">
        <w:rPr>
          <w:rFonts w:cs="Arial"/>
          <w:szCs w:val="20"/>
        </w:rPr>
        <w:t> </w:t>
      </w:r>
      <w:r w:rsidRPr="00B15E67">
        <w:rPr>
          <w:rFonts w:cs="Arial"/>
          <w:szCs w:val="20"/>
        </w:rPr>
        <w:t xml:space="preserve">rachunkach papierów wartościowych w Banku Powierniku, po otrzymaniu od Banku Powiernika potwierdzenia ustanowienia blokady Akcji będących przedmiotem złożonych Ofert Sprzedaży, dodaje te Oferty Sprzedaży z kolejnymi numerami do zestawienia (wzór takiego zestawienia zostanie przekazany przez mBank do Firm Inwestycyjnych przed rozpoczęciem przyjmowania Ofert Sprzedaży), które następnie przekazuje do </w:t>
      </w:r>
      <w:r w:rsidR="0053283E" w:rsidRPr="00B15E67">
        <w:rPr>
          <w:rFonts w:cs="Arial"/>
          <w:szCs w:val="20"/>
        </w:rPr>
        <w:t>mBank</w:t>
      </w:r>
      <w:r w:rsidRPr="00B15E67">
        <w:rPr>
          <w:rFonts w:cs="Arial"/>
          <w:szCs w:val="20"/>
        </w:rPr>
        <w:t xml:space="preserve"> wraz z Ofertami Sprzedaży przyjętymi od Akcjonariuszy, dla</w:t>
      </w:r>
      <w:r w:rsidR="00EC0D8A" w:rsidRPr="00B15E67">
        <w:rPr>
          <w:rFonts w:cs="Arial"/>
          <w:szCs w:val="20"/>
        </w:rPr>
        <w:t> </w:t>
      </w:r>
      <w:r w:rsidRPr="00B15E67">
        <w:rPr>
          <w:rFonts w:cs="Arial"/>
          <w:szCs w:val="20"/>
        </w:rPr>
        <w:t xml:space="preserve">których Firma Inwestycyjna przechowuje Akcje na rachunkach. Zestawienia przyjętych Ofert Sprzedaży powinny być dostarczone </w:t>
      </w:r>
      <w:r w:rsidR="0053283E" w:rsidRPr="00B15E67">
        <w:rPr>
          <w:rFonts w:cs="Arial"/>
          <w:szCs w:val="20"/>
        </w:rPr>
        <w:t>mBanku</w:t>
      </w:r>
      <w:r w:rsidRPr="00B15E67">
        <w:rPr>
          <w:rFonts w:cs="Arial"/>
          <w:szCs w:val="20"/>
        </w:rPr>
        <w:t xml:space="preserve"> najpóźniej do godziny 11:00 czasu środkowoeuropejskiego w dniu następującym po dniu przyjęcia Oferty Sprzedaży od</w:t>
      </w:r>
      <w:r w:rsidR="00566FAA" w:rsidRPr="00B15E67">
        <w:rPr>
          <w:rFonts w:cs="Arial"/>
          <w:szCs w:val="20"/>
        </w:rPr>
        <w:t> </w:t>
      </w:r>
      <w:r w:rsidRPr="00B15E67">
        <w:rPr>
          <w:rFonts w:cs="Arial"/>
          <w:szCs w:val="20"/>
        </w:rPr>
        <w:t>Akcjonariusza.</w:t>
      </w:r>
    </w:p>
    <w:p w14:paraId="33B5447C" w14:textId="276A0100" w:rsidR="004527D1" w:rsidRPr="00B15E67" w:rsidRDefault="004527D1" w:rsidP="00AB5140">
      <w:pPr>
        <w:spacing w:after="120" w:line="276" w:lineRule="auto"/>
        <w:jc w:val="both"/>
        <w:rPr>
          <w:rFonts w:cs="Arial"/>
          <w:szCs w:val="20"/>
        </w:rPr>
      </w:pPr>
      <w:r w:rsidRPr="00B15E67">
        <w:rPr>
          <w:rFonts w:cs="Arial"/>
          <w:b/>
          <w:bCs/>
          <w:szCs w:val="20"/>
        </w:rPr>
        <w:t>(2)</w:t>
      </w:r>
      <w:r w:rsidRPr="00B15E67">
        <w:rPr>
          <w:rFonts w:cs="Arial"/>
          <w:szCs w:val="20"/>
        </w:rPr>
        <w:t xml:space="preserve"> Akcjonariusz </w:t>
      </w:r>
      <w:r w:rsidRPr="00B15E67">
        <w:rPr>
          <w:rFonts w:cs="Arial"/>
          <w:b/>
          <w:bCs/>
          <w:szCs w:val="20"/>
        </w:rPr>
        <w:t>nie korzysta z usług Firmy Inwestycyjnej</w:t>
      </w:r>
      <w:r w:rsidRPr="00B15E67">
        <w:rPr>
          <w:rFonts w:cs="Arial"/>
          <w:szCs w:val="20"/>
        </w:rPr>
        <w:t>, z którą</w:t>
      </w:r>
      <w:r w:rsidR="0053283E" w:rsidRPr="00B15E67">
        <w:rPr>
          <w:rFonts w:cs="Arial"/>
          <w:szCs w:val="20"/>
        </w:rPr>
        <w:t xml:space="preserve"> ma</w:t>
      </w:r>
      <w:r w:rsidRPr="00B15E67">
        <w:rPr>
          <w:rFonts w:cs="Arial"/>
          <w:szCs w:val="20"/>
        </w:rPr>
        <w:t xml:space="preserve"> podpisaną umowę o</w:t>
      </w:r>
      <w:r w:rsidR="00EC0D8A" w:rsidRPr="00B15E67">
        <w:rPr>
          <w:rFonts w:cs="Arial"/>
          <w:szCs w:val="20"/>
        </w:rPr>
        <w:t> </w:t>
      </w:r>
      <w:r w:rsidRPr="00B15E67">
        <w:rPr>
          <w:rFonts w:cs="Arial"/>
          <w:szCs w:val="20"/>
        </w:rPr>
        <w:t>świadczenie usług maklerskich. W</w:t>
      </w:r>
      <w:r w:rsidR="00566FAA" w:rsidRPr="00B15E67">
        <w:rPr>
          <w:rFonts w:cs="Arial"/>
          <w:szCs w:val="20"/>
        </w:rPr>
        <w:t> </w:t>
      </w:r>
      <w:r w:rsidRPr="00B15E67">
        <w:rPr>
          <w:rFonts w:cs="Arial"/>
          <w:szCs w:val="20"/>
        </w:rPr>
        <w:t>tym celu powinien:</w:t>
      </w:r>
    </w:p>
    <w:p w14:paraId="4C111B51" w14:textId="4B879D62" w:rsidR="004527D1" w:rsidRPr="00B15E67" w:rsidRDefault="004527D1" w:rsidP="00AB5140">
      <w:pPr>
        <w:pStyle w:val="Akapitzlist"/>
        <w:numPr>
          <w:ilvl w:val="3"/>
          <w:numId w:val="30"/>
        </w:numPr>
        <w:tabs>
          <w:tab w:val="clear" w:pos="0"/>
        </w:tabs>
        <w:spacing w:after="120" w:line="276" w:lineRule="auto"/>
        <w:ind w:left="284" w:right="-45" w:hanging="284"/>
        <w:contextualSpacing w:val="0"/>
        <w:jc w:val="both"/>
        <w:rPr>
          <w:rFonts w:ascii="Arial" w:hAnsi="Arial" w:cs="Arial"/>
          <w:sz w:val="20"/>
          <w:lang w:val="pl-PL"/>
        </w:rPr>
      </w:pPr>
      <w:r w:rsidRPr="00B15E67">
        <w:rPr>
          <w:rFonts w:ascii="Arial" w:hAnsi="Arial" w:cs="Arial"/>
          <w:sz w:val="20"/>
          <w:lang w:val="pl-PL"/>
        </w:rPr>
        <w:t xml:space="preserve">złożyć podmiotowi prowadzącemu rachunki papierów wartościowych, na których zdeponowane są Akcje, zlecenie zablokowania Akcji do daty rozliczenia transakcji w ramach </w:t>
      </w:r>
      <w:r w:rsidR="0053283E" w:rsidRPr="00B15E67">
        <w:rPr>
          <w:rFonts w:ascii="Arial" w:hAnsi="Arial" w:cs="Arial"/>
          <w:sz w:val="20"/>
          <w:lang w:val="pl-PL"/>
        </w:rPr>
        <w:t>Zaproszenia</w:t>
      </w:r>
      <w:r w:rsidRPr="00B15E67">
        <w:rPr>
          <w:rFonts w:ascii="Arial" w:hAnsi="Arial" w:cs="Arial"/>
          <w:sz w:val="20"/>
          <w:lang w:val="pl-PL"/>
        </w:rPr>
        <w:t xml:space="preserve"> (włącznie) i złożyć nieodwołalną dyspozycję wystawienia instrukcji rozliczeniowej celem sprzedaży Akcji na rzecz Spółki (któr</w:t>
      </w:r>
      <w:r w:rsidR="00EC61FB" w:rsidRPr="00B15E67">
        <w:rPr>
          <w:rFonts w:ascii="Arial" w:hAnsi="Arial" w:cs="Arial"/>
          <w:sz w:val="20"/>
          <w:lang w:val="pl-PL"/>
        </w:rPr>
        <w:t xml:space="preserve">ych </w:t>
      </w:r>
      <w:r w:rsidRPr="00B15E67">
        <w:rPr>
          <w:rFonts w:ascii="Arial" w:hAnsi="Arial" w:cs="Arial"/>
          <w:sz w:val="20"/>
          <w:lang w:val="pl-PL"/>
        </w:rPr>
        <w:t>wzór stanowi Załącznik nr 3</w:t>
      </w:r>
      <w:r w:rsidR="0053283E" w:rsidRPr="00B15E67">
        <w:rPr>
          <w:rFonts w:ascii="Arial" w:hAnsi="Arial" w:cs="Arial"/>
          <w:sz w:val="20"/>
          <w:lang w:val="pl-PL"/>
        </w:rPr>
        <w:t xml:space="preserve"> do</w:t>
      </w:r>
      <w:r w:rsidR="00566FAA" w:rsidRPr="00B15E67">
        <w:rPr>
          <w:rFonts w:ascii="Arial" w:hAnsi="Arial" w:cs="Arial"/>
          <w:sz w:val="20"/>
          <w:lang w:val="pl-PL"/>
        </w:rPr>
        <w:t> </w:t>
      </w:r>
      <w:r w:rsidR="0053283E" w:rsidRPr="00B15E67">
        <w:rPr>
          <w:rFonts w:ascii="Arial" w:hAnsi="Arial" w:cs="Arial"/>
          <w:sz w:val="20"/>
          <w:lang w:val="pl-PL"/>
        </w:rPr>
        <w:t>Zaproszenia</w:t>
      </w:r>
      <w:r w:rsidRPr="00B15E67">
        <w:rPr>
          <w:rFonts w:ascii="Arial" w:hAnsi="Arial" w:cs="Arial"/>
          <w:sz w:val="20"/>
          <w:lang w:val="pl-PL"/>
        </w:rPr>
        <w:t>), z terminem obowiązywania do</w:t>
      </w:r>
      <w:r w:rsidR="00EC0D8A" w:rsidRPr="00B15E67">
        <w:rPr>
          <w:rFonts w:ascii="Arial" w:hAnsi="Arial" w:cs="Arial"/>
          <w:sz w:val="20"/>
          <w:lang w:val="pl-PL"/>
        </w:rPr>
        <w:t> </w:t>
      </w:r>
      <w:r w:rsidRPr="00B15E67">
        <w:rPr>
          <w:rFonts w:ascii="Arial" w:hAnsi="Arial" w:cs="Arial"/>
          <w:sz w:val="20"/>
          <w:lang w:val="pl-PL"/>
        </w:rPr>
        <w:t xml:space="preserve">dnia zawarcia transakcji w ramach </w:t>
      </w:r>
      <w:r w:rsidR="0053283E" w:rsidRPr="00B15E67">
        <w:rPr>
          <w:rFonts w:ascii="Arial" w:hAnsi="Arial" w:cs="Arial"/>
          <w:sz w:val="20"/>
          <w:lang w:val="pl-PL"/>
        </w:rPr>
        <w:t>Zaproszenia</w:t>
      </w:r>
      <w:r w:rsidRPr="00B15E67">
        <w:rPr>
          <w:rFonts w:ascii="Arial" w:hAnsi="Arial" w:cs="Arial"/>
          <w:sz w:val="20"/>
          <w:lang w:val="pl-PL"/>
        </w:rPr>
        <w:t xml:space="preserve"> (włącznie). Akcjonariusze powinni także uzyskać świadectwo depozytowe (którego wzór stanowi Załącznik nr </w:t>
      </w:r>
      <w:r w:rsidR="00121B64" w:rsidRPr="00B15E67">
        <w:rPr>
          <w:rFonts w:ascii="Arial" w:hAnsi="Arial" w:cs="Arial"/>
          <w:sz w:val="20"/>
          <w:lang w:val="pl-PL"/>
        </w:rPr>
        <w:t>5</w:t>
      </w:r>
      <w:r w:rsidR="0053283E" w:rsidRPr="00B15E67">
        <w:rPr>
          <w:rFonts w:ascii="Arial" w:hAnsi="Arial" w:cs="Arial"/>
          <w:sz w:val="20"/>
          <w:lang w:val="pl-PL"/>
        </w:rPr>
        <w:t xml:space="preserve"> do Zaproszenia</w:t>
      </w:r>
      <w:r w:rsidRPr="00B15E67">
        <w:rPr>
          <w:rFonts w:ascii="Arial" w:hAnsi="Arial" w:cs="Arial"/>
          <w:sz w:val="20"/>
          <w:lang w:val="pl-PL"/>
        </w:rPr>
        <w:t xml:space="preserve">) ważne do dnia rozliczenia transakcji w ramach </w:t>
      </w:r>
      <w:r w:rsidR="0053283E" w:rsidRPr="00B15E67">
        <w:rPr>
          <w:rFonts w:ascii="Arial" w:hAnsi="Arial" w:cs="Arial"/>
          <w:sz w:val="20"/>
          <w:lang w:val="pl-PL"/>
        </w:rPr>
        <w:t>Zaproszenia</w:t>
      </w:r>
      <w:r w:rsidRPr="00B15E67">
        <w:rPr>
          <w:rFonts w:ascii="Arial" w:hAnsi="Arial" w:cs="Arial"/>
          <w:sz w:val="20"/>
          <w:lang w:val="pl-PL"/>
        </w:rPr>
        <w:t xml:space="preserve"> (włącznie), tj.</w:t>
      </w:r>
      <w:r w:rsidR="0053283E" w:rsidRPr="00B15E67">
        <w:rPr>
          <w:rFonts w:ascii="Arial" w:hAnsi="Arial" w:cs="Arial"/>
          <w:sz w:val="20"/>
          <w:lang w:val="pl-PL"/>
        </w:rPr>
        <w:t> </w:t>
      </w:r>
      <w:r w:rsidRPr="00B15E67">
        <w:rPr>
          <w:rFonts w:ascii="Arial" w:hAnsi="Arial" w:cs="Arial"/>
          <w:sz w:val="20"/>
          <w:lang w:val="pl-PL"/>
        </w:rPr>
        <w:t>w</w:t>
      </w:r>
      <w:r w:rsidR="0053283E" w:rsidRPr="00B15E67">
        <w:rPr>
          <w:rFonts w:ascii="Arial" w:hAnsi="Arial" w:cs="Arial"/>
          <w:sz w:val="20"/>
          <w:lang w:val="pl-PL"/>
        </w:rPr>
        <w:t> </w:t>
      </w:r>
      <w:r w:rsidRPr="00B15E67">
        <w:rPr>
          <w:rFonts w:ascii="Arial" w:hAnsi="Arial" w:cs="Arial"/>
          <w:sz w:val="20"/>
          <w:lang w:val="pl-PL"/>
        </w:rPr>
        <w:t xml:space="preserve">przypadku braku przedłużenia okresu przyjmowania Ofert Sprzedaży, do dnia </w:t>
      </w:r>
      <w:r w:rsidR="00904AD3" w:rsidRPr="00B15E67">
        <w:rPr>
          <w:rFonts w:ascii="Arial" w:hAnsi="Arial" w:cs="Arial"/>
          <w:sz w:val="20"/>
          <w:lang w:val="pl-PL"/>
        </w:rPr>
        <w:t>29</w:t>
      </w:r>
      <w:r w:rsidR="003F6ACB" w:rsidRPr="00B15E67">
        <w:rPr>
          <w:rFonts w:ascii="Arial" w:hAnsi="Arial" w:cs="Arial"/>
          <w:sz w:val="20"/>
          <w:lang w:val="pl-PL"/>
        </w:rPr>
        <w:t xml:space="preserve"> lipca 2024</w:t>
      </w:r>
      <w:r w:rsidR="005D4B4A" w:rsidRPr="00B15E67">
        <w:rPr>
          <w:rFonts w:ascii="Arial" w:hAnsi="Arial" w:cs="Arial"/>
          <w:sz w:val="20"/>
          <w:lang w:val="pl-PL"/>
        </w:rPr>
        <w:t xml:space="preserve"> </w:t>
      </w:r>
      <w:r w:rsidRPr="00B15E67">
        <w:rPr>
          <w:rFonts w:ascii="Arial" w:hAnsi="Arial" w:cs="Arial"/>
          <w:sz w:val="20"/>
          <w:lang w:val="pl-PL"/>
        </w:rPr>
        <w:t xml:space="preserve">r. włącznie, </w:t>
      </w:r>
    </w:p>
    <w:p w14:paraId="4751DD33" w14:textId="77777777" w:rsidR="004527D1" w:rsidRPr="00B15E67" w:rsidRDefault="004527D1" w:rsidP="00AB5140">
      <w:pPr>
        <w:spacing w:after="120" w:line="276" w:lineRule="auto"/>
        <w:jc w:val="both"/>
        <w:rPr>
          <w:rFonts w:cs="Arial"/>
          <w:szCs w:val="20"/>
        </w:rPr>
      </w:pPr>
      <w:r w:rsidRPr="00B15E67">
        <w:rPr>
          <w:rFonts w:cs="Arial"/>
          <w:szCs w:val="20"/>
        </w:rPr>
        <w:lastRenderedPageBreak/>
        <w:t>oraz</w:t>
      </w:r>
    </w:p>
    <w:p w14:paraId="2A9FC126" w14:textId="77777777" w:rsidR="004527D1" w:rsidRPr="00B15E67" w:rsidRDefault="004527D1" w:rsidP="00AB5140">
      <w:pPr>
        <w:pStyle w:val="Akapitzlist"/>
        <w:numPr>
          <w:ilvl w:val="3"/>
          <w:numId w:val="30"/>
        </w:numPr>
        <w:tabs>
          <w:tab w:val="clear" w:pos="0"/>
        </w:tabs>
        <w:spacing w:after="120" w:line="276" w:lineRule="auto"/>
        <w:ind w:left="284" w:right="-45" w:hanging="284"/>
        <w:contextualSpacing w:val="0"/>
        <w:jc w:val="both"/>
        <w:rPr>
          <w:rFonts w:ascii="Arial" w:hAnsi="Arial" w:cs="Arial"/>
          <w:sz w:val="20"/>
          <w:lang w:val="pl-PL"/>
        </w:rPr>
      </w:pPr>
      <w:r w:rsidRPr="00B15E67">
        <w:rPr>
          <w:rFonts w:ascii="Arial" w:hAnsi="Arial" w:cs="Arial"/>
          <w:sz w:val="20"/>
          <w:lang w:val="pl-PL"/>
        </w:rPr>
        <w:t xml:space="preserve">przesłać następujące dokumenty tak, aby dotarły one do mBanku nie później niż do godziny 10:00 czasu środkowoeuropejskiego dnia następującego po dniu ustanowienia blokady: </w:t>
      </w:r>
    </w:p>
    <w:p w14:paraId="4DC19D8E" w14:textId="24DF769C" w:rsidR="004527D1" w:rsidRPr="00B15E67" w:rsidRDefault="004527D1" w:rsidP="00AB5140">
      <w:pPr>
        <w:pStyle w:val="Akapitzlist"/>
        <w:numPr>
          <w:ilvl w:val="0"/>
          <w:numId w:val="31"/>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Ofertę Sprzedaży (której wzór stanowi Załącznik nr 2</w:t>
      </w:r>
      <w:r w:rsidR="0053283E" w:rsidRPr="00B15E67">
        <w:rPr>
          <w:rFonts w:ascii="Arial" w:hAnsi="Arial" w:cs="Arial"/>
          <w:sz w:val="20"/>
          <w:lang w:val="pl-PL"/>
        </w:rPr>
        <w:t xml:space="preserve"> do Zaproszenia</w:t>
      </w:r>
      <w:r w:rsidRPr="00B15E67">
        <w:rPr>
          <w:rFonts w:ascii="Arial" w:hAnsi="Arial" w:cs="Arial"/>
          <w:sz w:val="20"/>
          <w:lang w:val="pl-PL"/>
        </w:rPr>
        <w:t>);</w:t>
      </w:r>
    </w:p>
    <w:p w14:paraId="17C626C2" w14:textId="2C06BD55" w:rsidR="004527D1" w:rsidRPr="00B15E67" w:rsidRDefault="004527D1" w:rsidP="00AB5140">
      <w:pPr>
        <w:pStyle w:val="Akapitzlist"/>
        <w:numPr>
          <w:ilvl w:val="0"/>
          <w:numId w:val="31"/>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Dyspozycję blokady Akcji oraz dyspozycję wystawienia instrukcji rozliczeniowej (któr</w:t>
      </w:r>
      <w:r w:rsidR="00EC61FB" w:rsidRPr="00B15E67">
        <w:rPr>
          <w:rFonts w:ascii="Arial" w:hAnsi="Arial" w:cs="Arial"/>
          <w:sz w:val="20"/>
          <w:lang w:val="pl-PL"/>
        </w:rPr>
        <w:t>ych</w:t>
      </w:r>
      <w:r w:rsidRPr="00B15E67">
        <w:rPr>
          <w:rFonts w:ascii="Arial" w:hAnsi="Arial" w:cs="Arial"/>
          <w:sz w:val="20"/>
          <w:lang w:val="pl-PL"/>
        </w:rPr>
        <w:t xml:space="preserve"> wzór stanowi Załącznik nr 3</w:t>
      </w:r>
      <w:r w:rsidR="0053283E" w:rsidRPr="00B15E67">
        <w:rPr>
          <w:rFonts w:ascii="Arial" w:hAnsi="Arial" w:cs="Arial"/>
          <w:sz w:val="20"/>
          <w:lang w:val="pl-PL"/>
        </w:rPr>
        <w:t xml:space="preserve"> do Zaproszenia</w:t>
      </w:r>
      <w:r w:rsidRPr="00B15E67">
        <w:rPr>
          <w:rFonts w:ascii="Arial" w:hAnsi="Arial" w:cs="Arial"/>
          <w:sz w:val="20"/>
          <w:lang w:val="pl-PL"/>
        </w:rPr>
        <w:t>);</w:t>
      </w:r>
    </w:p>
    <w:p w14:paraId="27C98F9C" w14:textId="7CBEBFAB" w:rsidR="004527D1" w:rsidRPr="00B15E67" w:rsidRDefault="004527D1" w:rsidP="00AB5140">
      <w:pPr>
        <w:pStyle w:val="Akapitzlist"/>
        <w:numPr>
          <w:ilvl w:val="0"/>
          <w:numId w:val="31"/>
        </w:numPr>
        <w:spacing w:after="120" w:line="276" w:lineRule="auto"/>
        <w:ind w:left="567" w:hanging="283"/>
        <w:contextualSpacing w:val="0"/>
        <w:jc w:val="both"/>
        <w:rPr>
          <w:rFonts w:ascii="Arial" w:hAnsi="Arial" w:cs="Arial"/>
          <w:sz w:val="20"/>
          <w:lang w:val="pl-PL"/>
        </w:rPr>
      </w:pPr>
      <w:r w:rsidRPr="00B15E67">
        <w:rPr>
          <w:rFonts w:ascii="Arial" w:hAnsi="Arial" w:cs="Arial"/>
          <w:sz w:val="20"/>
          <w:lang w:val="pl-PL"/>
        </w:rPr>
        <w:t xml:space="preserve">Świadectwo depozytowe (którego wzór stanowi Załącznik nr </w:t>
      </w:r>
      <w:r w:rsidR="006065C8" w:rsidRPr="00B15E67">
        <w:rPr>
          <w:rFonts w:ascii="Arial" w:hAnsi="Arial" w:cs="Arial"/>
          <w:sz w:val="20"/>
          <w:lang w:val="pl-PL"/>
        </w:rPr>
        <w:t>5</w:t>
      </w:r>
      <w:r w:rsidR="0053283E" w:rsidRPr="00B15E67">
        <w:rPr>
          <w:rFonts w:ascii="Arial" w:hAnsi="Arial" w:cs="Arial"/>
          <w:sz w:val="20"/>
          <w:lang w:val="pl-PL"/>
        </w:rPr>
        <w:t xml:space="preserve"> do Zaproszenia</w:t>
      </w:r>
      <w:r w:rsidRPr="00B15E67">
        <w:rPr>
          <w:rFonts w:ascii="Arial" w:hAnsi="Arial" w:cs="Arial"/>
          <w:sz w:val="20"/>
          <w:lang w:val="pl-PL"/>
        </w:rPr>
        <w:t>).</w:t>
      </w:r>
    </w:p>
    <w:p w14:paraId="106CDDCC" w14:textId="7E9A6711" w:rsidR="004527D1" w:rsidRPr="00B15E67" w:rsidRDefault="004527D1" w:rsidP="00AB5140">
      <w:pPr>
        <w:spacing w:after="120" w:line="276" w:lineRule="auto"/>
        <w:jc w:val="both"/>
        <w:rPr>
          <w:rFonts w:cs="Arial"/>
          <w:szCs w:val="20"/>
        </w:rPr>
      </w:pPr>
      <w:r w:rsidRPr="00B15E67">
        <w:rPr>
          <w:rFonts w:cs="Arial"/>
          <w:szCs w:val="20"/>
        </w:rPr>
        <w:t>Osoby fizyczne reprezentujące osoby prawne lub jednostki organizacyjne nieposiadające osobowości prawnej, powinny dodatkowo przedstawić aktualny wypis (wyciąg) z odpowiedniego rejestru lub (poświadczony za zgodność przez pracownika podmiotu wystawiającego świadectwo depozytowe lub przez notariusza) inny dokument potwierdzający umocowanie do</w:t>
      </w:r>
      <w:r w:rsidR="00566FAA" w:rsidRPr="00B15E67">
        <w:rPr>
          <w:rFonts w:cs="Arial"/>
          <w:szCs w:val="20"/>
        </w:rPr>
        <w:t> </w:t>
      </w:r>
      <w:r w:rsidRPr="00B15E67">
        <w:rPr>
          <w:rFonts w:cs="Arial"/>
          <w:szCs w:val="20"/>
        </w:rPr>
        <w:t xml:space="preserve">działania w imieniu tej osoby prawnej lub jednostki organizacyjnej nieposiadającej osobowości prawnej (jeżeli takie umocowanie nie wynika z przedstawionego wypisu z odpowiedniego rejestru). </w:t>
      </w:r>
    </w:p>
    <w:p w14:paraId="340F187C" w14:textId="7CA6D7CB" w:rsidR="004527D1" w:rsidRPr="00B15E67" w:rsidRDefault="004527D1" w:rsidP="00AB5140">
      <w:pPr>
        <w:spacing w:after="120" w:line="276" w:lineRule="auto"/>
        <w:jc w:val="both"/>
        <w:rPr>
          <w:rFonts w:cs="Arial"/>
          <w:szCs w:val="20"/>
        </w:rPr>
      </w:pPr>
      <w:r w:rsidRPr="00B15E67">
        <w:rPr>
          <w:rFonts w:cs="Arial"/>
          <w:szCs w:val="20"/>
        </w:rPr>
        <w:t>Ofertę Sprzedaży wraz z dyspozycją wystawienia instrukcji rozliczeniowej oraz dyspozycją blokady Akcji będących przedmiotem Oferty Sprzedaży należy złożyć w mBank S.A. – Biuro maklerskie mBank, w następującej lokalizacji: ul. Prosta 18, 00-850 Warszawa, w godzinach 09:00 – 17:00 czasu środkowoeuropejskiego po uprzednim umówieniu wizyty z</w:t>
      </w:r>
      <w:r w:rsidR="00566FAA" w:rsidRPr="00B15E67">
        <w:rPr>
          <w:rFonts w:cs="Arial"/>
          <w:szCs w:val="20"/>
        </w:rPr>
        <w:t> </w:t>
      </w:r>
      <w:r w:rsidRPr="00B15E67">
        <w:rPr>
          <w:rFonts w:cs="Arial"/>
          <w:szCs w:val="20"/>
        </w:rPr>
        <w:t>pracownikiem Departamentu Sprzedaży Instytucjonalnej</w:t>
      </w:r>
      <w:r w:rsidR="00374434" w:rsidRPr="00B15E67">
        <w:rPr>
          <w:rFonts w:cs="Arial"/>
          <w:szCs w:val="20"/>
        </w:rPr>
        <w:t xml:space="preserve"> telefonicznie</w:t>
      </w:r>
      <w:r w:rsidR="00121B64" w:rsidRPr="00B15E67">
        <w:rPr>
          <w:rFonts w:cs="Arial"/>
          <w:szCs w:val="20"/>
        </w:rPr>
        <w:t xml:space="preserve"> </w:t>
      </w:r>
      <w:r w:rsidRPr="00B15E67">
        <w:rPr>
          <w:rFonts w:cs="Arial"/>
          <w:szCs w:val="20"/>
        </w:rPr>
        <w:t>lub mailowo - w przypadku składania Oferty Sprzedaży wraz z dyspozycją wystawienia instrukcji rozliczeniowej oraz dyspozycją blokady Akcji z certyfikowanym podpisem cyfrowym - na adres middle.office@mbank.pl.</w:t>
      </w:r>
    </w:p>
    <w:p w14:paraId="422B0B03" w14:textId="77777777" w:rsidR="004527D1" w:rsidRPr="00B15E67" w:rsidRDefault="004527D1" w:rsidP="00AB5140">
      <w:pPr>
        <w:spacing w:after="120" w:line="276" w:lineRule="auto"/>
        <w:jc w:val="both"/>
        <w:rPr>
          <w:rFonts w:cs="Arial"/>
          <w:b/>
          <w:bCs/>
          <w:szCs w:val="20"/>
        </w:rPr>
      </w:pPr>
      <w:r w:rsidRPr="00B15E67">
        <w:rPr>
          <w:rFonts w:cs="Arial"/>
          <w:b/>
          <w:bCs/>
          <w:szCs w:val="20"/>
        </w:rPr>
        <w:t>UWAGA:</w:t>
      </w:r>
    </w:p>
    <w:p w14:paraId="28346B85" w14:textId="045A0274" w:rsidR="005D4B4A" w:rsidRPr="00B15E67" w:rsidRDefault="004527D1" w:rsidP="00AB5140">
      <w:pPr>
        <w:spacing w:after="120" w:line="276" w:lineRule="auto"/>
        <w:jc w:val="both"/>
        <w:rPr>
          <w:rFonts w:cs="Arial"/>
          <w:szCs w:val="20"/>
        </w:rPr>
      </w:pPr>
      <w:r w:rsidRPr="00B15E67">
        <w:rPr>
          <w:rFonts w:cs="Arial"/>
          <w:szCs w:val="20"/>
        </w:rPr>
        <w:t>Informacje o przyjęciu Oferty Sprzedaż</w:t>
      </w:r>
      <w:r w:rsidR="0053283E" w:rsidRPr="00B15E67">
        <w:rPr>
          <w:rFonts w:cs="Arial"/>
          <w:szCs w:val="20"/>
        </w:rPr>
        <w:t>y</w:t>
      </w:r>
      <w:r w:rsidRPr="00B15E67">
        <w:rPr>
          <w:rFonts w:cs="Arial"/>
          <w:szCs w:val="20"/>
        </w:rPr>
        <w:t xml:space="preserve">, które zostaną doręczone do </w:t>
      </w:r>
      <w:r w:rsidR="0053283E" w:rsidRPr="00B15E67">
        <w:rPr>
          <w:rFonts w:cs="Arial"/>
          <w:szCs w:val="20"/>
        </w:rPr>
        <w:t>mBanku</w:t>
      </w:r>
      <w:r w:rsidRPr="00B15E67">
        <w:rPr>
          <w:rFonts w:cs="Arial"/>
          <w:szCs w:val="20"/>
        </w:rPr>
        <w:t xml:space="preserve"> po upływie terminów, o</w:t>
      </w:r>
      <w:r w:rsidR="00F540C2" w:rsidRPr="00B15E67">
        <w:rPr>
          <w:rFonts w:cs="Arial"/>
          <w:szCs w:val="20"/>
        </w:rPr>
        <w:t> </w:t>
      </w:r>
      <w:r w:rsidRPr="00B15E67">
        <w:rPr>
          <w:rFonts w:cs="Arial"/>
          <w:szCs w:val="20"/>
        </w:rPr>
        <w:t xml:space="preserve">których mowa powyżej, nie będą przyjmowane. </w:t>
      </w:r>
      <w:r w:rsidR="0053283E" w:rsidRPr="00B15E67">
        <w:rPr>
          <w:rFonts w:cs="Arial"/>
          <w:szCs w:val="20"/>
        </w:rPr>
        <w:t>mBank</w:t>
      </w:r>
      <w:r w:rsidRPr="00B15E67">
        <w:rPr>
          <w:rFonts w:cs="Arial"/>
          <w:szCs w:val="20"/>
        </w:rPr>
        <w:t xml:space="preserve"> nie ponosi odpowiedzialności za</w:t>
      </w:r>
      <w:r w:rsidR="00F540C2" w:rsidRPr="00B15E67">
        <w:rPr>
          <w:rFonts w:cs="Arial"/>
          <w:szCs w:val="20"/>
        </w:rPr>
        <w:t> </w:t>
      </w:r>
      <w:r w:rsidRPr="00B15E67">
        <w:rPr>
          <w:rFonts w:cs="Arial"/>
          <w:szCs w:val="20"/>
        </w:rPr>
        <w:t xml:space="preserve">niezrealizowanie Ofert Sprzedaży oraz informacje, które </w:t>
      </w:r>
      <w:r w:rsidR="0053283E" w:rsidRPr="00B15E67">
        <w:rPr>
          <w:rFonts w:cs="Arial"/>
          <w:szCs w:val="20"/>
        </w:rPr>
        <w:t>mBank</w:t>
      </w:r>
      <w:r w:rsidRPr="00B15E67">
        <w:rPr>
          <w:rFonts w:cs="Arial"/>
          <w:szCs w:val="20"/>
        </w:rPr>
        <w:t xml:space="preserve"> otrzymał po upływie terminów wskazanych w </w:t>
      </w:r>
      <w:r w:rsidR="0053283E" w:rsidRPr="00B15E67">
        <w:rPr>
          <w:rFonts w:cs="Arial"/>
          <w:szCs w:val="20"/>
        </w:rPr>
        <w:t>Zaproszeniu</w:t>
      </w:r>
      <w:r w:rsidRPr="00B15E67">
        <w:rPr>
          <w:rFonts w:cs="Arial"/>
          <w:szCs w:val="20"/>
        </w:rPr>
        <w:t xml:space="preserve">. </w:t>
      </w:r>
    </w:p>
    <w:p w14:paraId="765B6DC1" w14:textId="4E68DEB4" w:rsidR="004527D1" w:rsidRPr="00B15E67" w:rsidRDefault="004527D1" w:rsidP="00AB5140">
      <w:pPr>
        <w:spacing w:after="120" w:line="276" w:lineRule="auto"/>
        <w:jc w:val="both"/>
        <w:rPr>
          <w:rFonts w:cs="Arial"/>
          <w:b/>
          <w:bCs/>
          <w:szCs w:val="20"/>
          <w:u w:val="single"/>
        </w:rPr>
      </w:pPr>
      <w:r w:rsidRPr="00B15E67">
        <w:rPr>
          <w:rFonts w:cs="Arial"/>
          <w:b/>
          <w:bCs/>
          <w:szCs w:val="20"/>
          <w:u w:val="single"/>
        </w:rPr>
        <w:t>Pozostałe informacje</w:t>
      </w:r>
    </w:p>
    <w:p w14:paraId="6F6A0B1A" w14:textId="19874E59" w:rsidR="004527D1" w:rsidRPr="00B15E67" w:rsidRDefault="004527D1" w:rsidP="00AB5140">
      <w:pPr>
        <w:spacing w:after="120" w:line="276" w:lineRule="auto"/>
        <w:jc w:val="both"/>
        <w:rPr>
          <w:rFonts w:cs="Arial"/>
          <w:szCs w:val="20"/>
        </w:rPr>
      </w:pPr>
      <w:r w:rsidRPr="00B15E67">
        <w:rPr>
          <w:rFonts w:cs="Arial"/>
          <w:szCs w:val="20"/>
        </w:rPr>
        <w:t xml:space="preserve">Akcjonariusz może złożyć Ofertę Sprzedaży w odpowiedzi na </w:t>
      </w:r>
      <w:r w:rsidR="0053283E" w:rsidRPr="00B15E67">
        <w:rPr>
          <w:rFonts w:cs="Arial"/>
          <w:szCs w:val="20"/>
        </w:rPr>
        <w:t>Zaproszenie</w:t>
      </w:r>
      <w:r w:rsidRPr="00B15E67">
        <w:rPr>
          <w:rFonts w:cs="Arial"/>
          <w:szCs w:val="20"/>
        </w:rPr>
        <w:t>, jeżeli posiada Akcje zapisane na</w:t>
      </w:r>
      <w:r w:rsidR="0053283E" w:rsidRPr="00B15E67">
        <w:rPr>
          <w:rFonts w:cs="Arial"/>
          <w:szCs w:val="20"/>
        </w:rPr>
        <w:t> </w:t>
      </w:r>
      <w:r w:rsidRPr="00B15E67">
        <w:rPr>
          <w:rFonts w:cs="Arial"/>
          <w:szCs w:val="20"/>
        </w:rPr>
        <w:t>rachunku papierów wartościowych. Osoby posiadające Akcje zapisane w rejestrze sponsora emisji powinny dokonać niezbędnych czynności w celu zapisania takich Akcji na rachunku papierów wartościowych prowadzonym przez Bank Powiernik lub Firmę Inwestycyjną. Należy wziąć pod uwagę, że procedura potwierdzania przez sponsora emisji posiadania Akcji, łącznie z ich zapisaniem na rachunku Akcjonariusza trwa (zgodnie z procedurami KDPW) do kilku dni roboczych i</w:t>
      </w:r>
      <w:r w:rsidR="00F540C2" w:rsidRPr="00B15E67">
        <w:rPr>
          <w:rFonts w:cs="Arial"/>
          <w:szCs w:val="20"/>
        </w:rPr>
        <w:t> </w:t>
      </w:r>
      <w:r w:rsidRPr="00B15E67">
        <w:rPr>
          <w:rFonts w:cs="Arial"/>
          <w:szCs w:val="20"/>
        </w:rPr>
        <w:t xml:space="preserve">powinna się zakończyć najpóźniej </w:t>
      </w:r>
      <w:r w:rsidR="00904AD3" w:rsidRPr="00B15E67">
        <w:rPr>
          <w:rFonts w:cs="Arial"/>
        </w:rPr>
        <w:t>24</w:t>
      </w:r>
      <w:r w:rsidR="003F6ACB" w:rsidRPr="00B15E67">
        <w:rPr>
          <w:rFonts w:cs="Arial"/>
        </w:rPr>
        <w:t xml:space="preserve"> lipca 2024 </w:t>
      </w:r>
      <w:r w:rsidRPr="00B15E67">
        <w:rPr>
          <w:rFonts w:cs="Arial"/>
          <w:szCs w:val="20"/>
        </w:rPr>
        <w:t>r. (z zastrzeżeniem możliwości wydłużenia terminu przyjmowania Ofert Sprzedaży).</w:t>
      </w:r>
    </w:p>
    <w:p w14:paraId="6B77A853" w14:textId="105C2072" w:rsidR="004527D1" w:rsidRPr="00B15E67" w:rsidRDefault="004527D1" w:rsidP="00AB5140">
      <w:pPr>
        <w:spacing w:after="120" w:line="276" w:lineRule="auto"/>
        <w:jc w:val="both"/>
        <w:rPr>
          <w:rFonts w:cs="Arial"/>
          <w:szCs w:val="20"/>
        </w:rPr>
      </w:pPr>
      <w:r w:rsidRPr="00B15E67">
        <w:rPr>
          <w:rFonts w:cs="Arial"/>
          <w:szCs w:val="20"/>
        </w:rPr>
        <w:t xml:space="preserve">Osobą uprawnioną do złożenia Oferty Sprzedaży w odpowiedzi na </w:t>
      </w:r>
      <w:r w:rsidR="004E2AD8" w:rsidRPr="00B15E67">
        <w:rPr>
          <w:rFonts w:cs="Arial"/>
          <w:szCs w:val="20"/>
        </w:rPr>
        <w:t>Zaproszenie</w:t>
      </w:r>
      <w:r w:rsidRPr="00B15E67">
        <w:rPr>
          <w:rFonts w:cs="Arial"/>
          <w:szCs w:val="20"/>
        </w:rPr>
        <w:t xml:space="preserve"> jest właściciel Akcji, jego przedstawiciel ustawowy lub jego pełnomocnik. W przypadku składania Ofert Sprzedaż</w:t>
      </w:r>
      <w:r w:rsidR="00AB5140" w:rsidRPr="00B15E67">
        <w:rPr>
          <w:rFonts w:cs="Arial"/>
          <w:szCs w:val="20"/>
        </w:rPr>
        <w:t>y</w:t>
      </w:r>
      <w:r w:rsidRPr="00B15E67">
        <w:rPr>
          <w:rFonts w:cs="Arial"/>
          <w:szCs w:val="20"/>
        </w:rPr>
        <w:t xml:space="preserve"> za</w:t>
      </w:r>
      <w:r w:rsidR="00AB5140" w:rsidRPr="00B15E67">
        <w:rPr>
          <w:rFonts w:cs="Arial"/>
          <w:szCs w:val="20"/>
        </w:rPr>
        <w:t> </w:t>
      </w:r>
      <w:r w:rsidRPr="00B15E67">
        <w:rPr>
          <w:rFonts w:cs="Arial"/>
          <w:szCs w:val="20"/>
        </w:rPr>
        <w:t xml:space="preserve">pośrednictwem pełnomocnika, należy postępować zgodnie z postanowieniami punktu 8 niniejszego </w:t>
      </w:r>
      <w:r w:rsidR="004E2AD8" w:rsidRPr="00B15E67">
        <w:rPr>
          <w:rFonts w:cs="Arial"/>
          <w:szCs w:val="20"/>
        </w:rPr>
        <w:t>Zaproszenia</w:t>
      </w:r>
      <w:r w:rsidRPr="00B15E67">
        <w:rPr>
          <w:rFonts w:cs="Arial"/>
          <w:szCs w:val="20"/>
        </w:rPr>
        <w:t xml:space="preserve">. </w:t>
      </w:r>
    </w:p>
    <w:p w14:paraId="4538E354" w14:textId="4593647C" w:rsidR="004527D1" w:rsidRPr="00B15E67" w:rsidRDefault="004527D1" w:rsidP="00AB5140">
      <w:pPr>
        <w:spacing w:after="120" w:line="276" w:lineRule="auto"/>
        <w:jc w:val="both"/>
        <w:rPr>
          <w:rFonts w:cs="Arial"/>
          <w:szCs w:val="20"/>
        </w:rPr>
      </w:pPr>
      <w:r w:rsidRPr="00B15E67">
        <w:rPr>
          <w:rFonts w:cs="Arial"/>
          <w:szCs w:val="20"/>
        </w:rPr>
        <w:t xml:space="preserve">Podpisanie Oferty Sprzedaży stanowi oświadczenie woli osoby </w:t>
      </w:r>
      <w:r w:rsidR="004E2AD8" w:rsidRPr="00B15E67">
        <w:rPr>
          <w:rFonts w:cs="Arial"/>
          <w:szCs w:val="20"/>
        </w:rPr>
        <w:t>składającej taką ofertę</w:t>
      </w:r>
      <w:r w:rsidRPr="00B15E67">
        <w:rPr>
          <w:rFonts w:cs="Arial"/>
          <w:szCs w:val="20"/>
        </w:rPr>
        <w:t xml:space="preserve"> o przyjęciu warunków określonych w</w:t>
      </w:r>
      <w:r w:rsidR="00566FAA" w:rsidRPr="00B15E67">
        <w:rPr>
          <w:rFonts w:cs="Arial"/>
          <w:szCs w:val="20"/>
        </w:rPr>
        <w:t> </w:t>
      </w:r>
      <w:r w:rsidR="004E2AD8" w:rsidRPr="00B15E67">
        <w:rPr>
          <w:rFonts w:cs="Arial"/>
          <w:szCs w:val="20"/>
        </w:rPr>
        <w:t>Zaproszeniu</w:t>
      </w:r>
      <w:r w:rsidRPr="00B15E67">
        <w:rPr>
          <w:rFonts w:cs="Arial"/>
          <w:szCs w:val="20"/>
        </w:rPr>
        <w:t xml:space="preserve"> oraz w Ofercie Sprzedaży, w szczególności o przyjęciu zasad dotyczących płatności ceny oraz o wyrażeniu zgody na przetwarzanie danych osobowych w zakresie niezbędnym do przeprowadzenia wszelkich czynności związanych z</w:t>
      </w:r>
      <w:r w:rsidR="00566FAA" w:rsidRPr="00B15E67">
        <w:rPr>
          <w:rFonts w:cs="Arial"/>
          <w:szCs w:val="20"/>
        </w:rPr>
        <w:t> </w:t>
      </w:r>
      <w:r w:rsidR="004E2AD8" w:rsidRPr="00B15E67">
        <w:rPr>
          <w:rFonts w:cs="Arial"/>
          <w:szCs w:val="20"/>
        </w:rPr>
        <w:t>Zaproszeniem i realizacją transakcji zawieranych w jego wyniku</w:t>
      </w:r>
      <w:r w:rsidRPr="00B15E67">
        <w:rPr>
          <w:rFonts w:cs="Arial"/>
          <w:szCs w:val="20"/>
        </w:rPr>
        <w:t xml:space="preserve">. </w:t>
      </w:r>
    </w:p>
    <w:p w14:paraId="6DC99BCB" w14:textId="0BE6079E" w:rsidR="004527D1" w:rsidRPr="00B15E67" w:rsidRDefault="004527D1"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Akcjonariusz może złożyć Ofertę Sprzedaży na liczbę przysługujących mu Akcji wyższą niż </w:t>
      </w:r>
      <w:r w:rsidR="004E2AD8" w:rsidRPr="00B15E67">
        <w:rPr>
          <w:rFonts w:ascii="Arial" w:hAnsi="Arial" w:cs="Arial"/>
          <w:sz w:val="20"/>
          <w:szCs w:val="20"/>
          <w:lang w:val="pl-PL"/>
        </w:rPr>
        <w:t xml:space="preserve">maksymalna </w:t>
      </w:r>
      <w:r w:rsidRPr="00B15E67">
        <w:rPr>
          <w:rFonts w:ascii="Arial" w:hAnsi="Arial" w:cs="Arial"/>
          <w:sz w:val="20"/>
          <w:szCs w:val="20"/>
          <w:lang w:val="pl-PL"/>
        </w:rPr>
        <w:t xml:space="preserve">liczba Akcji będących przedmiotem niniejszego </w:t>
      </w:r>
      <w:r w:rsidR="004E2AD8" w:rsidRPr="00B15E67">
        <w:rPr>
          <w:rFonts w:ascii="Arial" w:hAnsi="Arial" w:cs="Arial"/>
          <w:sz w:val="20"/>
          <w:szCs w:val="20"/>
          <w:lang w:val="pl-PL"/>
        </w:rPr>
        <w:t>Zaproszenia</w:t>
      </w:r>
      <w:r w:rsidRPr="00B15E67">
        <w:rPr>
          <w:rFonts w:ascii="Arial" w:hAnsi="Arial" w:cs="Arial"/>
          <w:sz w:val="20"/>
          <w:szCs w:val="20"/>
          <w:lang w:val="pl-PL"/>
        </w:rPr>
        <w:t>.</w:t>
      </w:r>
    </w:p>
    <w:p w14:paraId="178ADC61" w14:textId="72C39A20" w:rsidR="004527D1" w:rsidRPr="00B15E67" w:rsidRDefault="004527D1"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Złożenie Oferty Sprzedaży musi być bezwarunkowe i nieodwołalne, a Oferta Sprzedaży nie może zawierać jakichkolwiek zastrzeżeń oraz wiąże osobę składającą do czasu rozliczenia </w:t>
      </w:r>
      <w:r w:rsidR="004E2AD8" w:rsidRPr="00B15E67">
        <w:rPr>
          <w:rFonts w:ascii="Arial" w:hAnsi="Arial" w:cs="Arial"/>
          <w:sz w:val="20"/>
          <w:szCs w:val="20"/>
          <w:lang w:val="pl-PL"/>
        </w:rPr>
        <w:t xml:space="preserve">transakcji </w:t>
      </w:r>
      <w:r w:rsidR="004E2AD8" w:rsidRPr="00B15E67">
        <w:rPr>
          <w:rFonts w:ascii="Arial" w:hAnsi="Arial" w:cs="Arial"/>
          <w:sz w:val="20"/>
          <w:szCs w:val="20"/>
          <w:lang w:val="pl-PL"/>
        </w:rPr>
        <w:lastRenderedPageBreak/>
        <w:t>zawieranych w wyniku Zaproszenia</w:t>
      </w:r>
      <w:r w:rsidRPr="00B15E67">
        <w:rPr>
          <w:rFonts w:ascii="Arial" w:hAnsi="Arial" w:cs="Arial"/>
          <w:sz w:val="20"/>
          <w:szCs w:val="20"/>
          <w:lang w:val="pl-PL"/>
        </w:rPr>
        <w:t xml:space="preserve">, tj. w przypadku braku przedłużenia okresu przyjmowania Ofert Sprzedaży, do dnia </w:t>
      </w:r>
      <w:r w:rsidR="00904AD3" w:rsidRPr="00B15E67">
        <w:rPr>
          <w:rFonts w:ascii="Arial" w:hAnsi="Arial" w:cs="Arial"/>
          <w:sz w:val="20"/>
          <w:lang w:val="pl-PL"/>
        </w:rPr>
        <w:t>29</w:t>
      </w:r>
      <w:r w:rsidR="003F6ACB" w:rsidRPr="00B15E67">
        <w:rPr>
          <w:rFonts w:ascii="Arial" w:hAnsi="Arial" w:cs="Arial"/>
          <w:sz w:val="20"/>
          <w:lang w:val="pl-PL"/>
        </w:rPr>
        <w:t xml:space="preserve"> lipca 2024 </w:t>
      </w:r>
      <w:r w:rsidRPr="00B15E67">
        <w:rPr>
          <w:rFonts w:ascii="Arial" w:hAnsi="Arial" w:cs="Arial"/>
          <w:sz w:val="20"/>
          <w:szCs w:val="20"/>
          <w:lang w:val="pl-PL"/>
        </w:rPr>
        <w:t>r. włącznie  albo do dnia odwołania lub odstąpienia od</w:t>
      </w:r>
      <w:r w:rsidR="00566FAA" w:rsidRPr="00B15E67">
        <w:rPr>
          <w:rFonts w:ascii="Arial" w:hAnsi="Arial" w:cs="Arial"/>
          <w:sz w:val="20"/>
          <w:szCs w:val="20"/>
          <w:lang w:val="pl-PL"/>
        </w:rPr>
        <w:t> </w:t>
      </w:r>
      <w:r w:rsidR="004E2AD8" w:rsidRPr="00B15E67">
        <w:rPr>
          <w:rFonts w:ascii="Arial" w:hAnsi="Arial" w:cs="Arial"/>
          <w:sz w:val="20"/>
          <w:szCs w:val="20"/>
          <w:lang w:val="pl-PL"/>
        </w:rPr>
        <w:t>Zaproszenia</w:t>
      </w:r>
      <w:r w:rsidRPr="00B15E67">
        <w:rPr>
          <w:rFonts w:ascii="Arial" w:hAnsi="Arial" w:cs="Arial"/>
          <w:sz w:val="20"/>
          <w:szCs w:val="20"/>
          <w:lang w:val="pl-PL"/>
        </w:rPr>
        <w:t xml:space="preserve"> przez Spółkę. Wszelkie konsekwencje, z nieważnością Oferty Sprzedaży włącznie, wynikające z</w:t>
      </w:r>
      <w:r w:rsidR="005D4B4A" w:rsidRPr="00B15E67">
        <w:rPr>
          <w:rFonts w:ascii="Arial" w:hAnsi="Arial" w:cs="Arial"/>
          <w:sz w:val="20"/>
          <w:szCs w:val="20"/>
          <w:lang w:val="pl-PL"/>
        </w:rPr>
        <w:t> </w:t>
      </w:r>
      <w:r w:rsidRPr="00B15E67">
        <w:rPr>
          <w:rFonts w:ascii="Arial" w:hAnsi="Arial" w:cs="Arial"/>
          <w:sz w:val="20"/>
          <w:szCs w:val="20"/>
          <w:lang w:val="pl-PL"/>
        </w:rPr>
        <w:t>niewłaściwego przygotowania i złożenia Oferty Sprzedaży ponosi Akcjonariusz.</w:t>
      </w:r>
    </w:p>
    <w:p w14:paraId="2695418E" w14:textId="222B728F" w:rsidR="004527D1" w:rsidRPr="00B15E67" w:rsidRDefault="004527D1"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W celu ujednolicenia dokumentów potrzebnych do złożenia Oferty Sprzedaży, komplet formularzy zostanie przesłany przez mBank do podmiotów prowadzących rachunki papierów wartościowych – uczestników KDPW.</w:t>
      </w:r>
    </w:p>
    <w:p w14:paraId="4EA9AA61" w14:textId="512E88F3" w:rsidR="00184F1E" w:rsidRPr="00B15E67" w:rsidRDefault="004527D1"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Spółka oraz mBank nie ponoszą odpowiedzialności za niezrealizowanie Ofert Sprzedaży, które mBank otrzyma przed rozpoczęciem lub po upływie terminu przyjmowania Ofert Sprzedaży, jak również Ofert Sprzedaży złożonych nieprawidłowo lub – w przypadku przyjmowania Ofert Sprzedaży przez inne Firmy Inwestycyjne – jeśli mBank otrzyma informacje o złożeniu tych Ofert Sprzedaży w danych Firmach Inwestycyjnych po upływie terminów wskazanych w </w:t>
      </w:r>
      <w:r w:rsidR="004E2AD8" w:rsidRPr="00B15E67">
        <w:rPr>
          <w:rFonts w:ascii="Arial" w:hAnsi="Arial" w:cs="Arial"/>
          <w:sz w:val="20"/>
          <w:szCs w:val="20"/>
          <w:lang w:val="pl-PL"/>
        </w:rPr>
        <w:t>Zaproszeniu</w:t>
      </w:r>
      <w:r w:rsidRPr="00B15E67">
        <w:rPr>
          <w:rFonts w:ascii="Arial" w:hAnsi="Arial" w:cs="Arial"/>
          <w:sz w:val="20"/>
          <w:szCs w:val="20"/>
          <w:lang w:val="pl-PL"/>
        </w:rPr>
        <w:t>.</w:t>
      </w:r>
    </w:p>
    <w:bookmarkEnd w:id="2"/>
    <w:p w14:paraId="5DFA3004"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Działanie przez pełnomocnika</w:t>
      </w:r>
    </w:p>
    <w:p w14:paraId="6210EF0E" w14:textId="1F52D876" w:rsidR="00184F1E" w:rsidRPr="00B15E67" w:rsidRDefault="00184F1E" w:rsidP="00AB5140">
      <w:pPr>
        <w:spacing w:after="120" w:line="276" w:lineRule="auto"/>
        <w:jc w:val="both"/>
        <w:rPr>
          <w:rFonts w:cs="Arial"/>
          <w:szCs w:val="20"/>
        </w:rPr>
      </w:pPr>
      <w:r w:rsidRPr="00B15E67">
        <w:rPr>
          <w:rFonts w:cs="Arial"/>
          <w:szCs w:val="20"/>
        </w:rPr>
        <w:t>Złożenie Oferty Sprzedaży za pośrednictwem pełnomocnika jest możliwe na podstawie pełnomocnictwa sporządzonego w</w:t>
      </w:r>
      <w:r w:rsidR="00566FAA" w:rsidRPr="00B15E67">
        <w:rPr>
          <w:rFonts w:cs="Arial"/>
          <w:szCs w:val="20"/>
        </w:rPr>
        <w:t> </w:t>
      </w:r>
      <w:r w:rsidRPr="00B15E67">
        <w:rPr>
          <w:rFonts w:cs="Arial"/>
          <w:szCs w:val="20"/>
        </w:rPr>
        <w:t>formie pisemnej, z podpisem złożonym i poświadczonym w</w:t>
      </w:r>
      <w:r w:rsidR="00F540C2" w:rsidRPr="00B15E67">
        <w:rPr>
          <w:rFonts w:cs="Arial"/>
          <w:szCs w:val="20"/>
        </w:rPr>
        <w:t> </w:t>
      </w:r>
      <w:r w:rsidRPr="00B15E67">
        <w:rPr>
          <w:rFonts w:cs="Arial"/>
          <w:szCs w:val="20"/>
        </w:rPr>
        <w:t>obecności pracownika firmy inwestycyjnej przyjmujące</w:t>
      </w:r>
      <w:r w:rsidR="004E2AD8" w:rsidRPr="00B15E67">
        <w:rPr>
          <w:rFonts w:cs="Arial"/>
          <w:szCs w:val="20"/>
        </w:rPr>
        <w:t>go</w:t>
      </w:r>
      <w:r w:rsidRPr="00B15E67">
        <w:rPr>
          <w:rFonts w:cs="Arial"/>
          <w:szCs w:val="20"/>
        </w:rPr>
        <w:t xml:space="preserve"> Ofertę Sprzedaży albo na podstawie pełnomocnictwa sporządzonego w formie aktu notarialnego bądź z podpisem poświadczonym notarialnie. </w:t>
      </w:r>
    </w:p>
    <w:p w14:paraId="3EAFD19D" w14:textId="4CF42732" w:rsidR="00184F1E" w:rsidRPr="00B15E67" w:rsidRDefault="00184F1E" w:rsidP="00AB5140">
      <w:pPr>
        <w:spacing w:after="120" w:line="276" w:lineRule="auto"/>
        <w:jc w:val="both"/>
        <w:rPr>
          <w:rFonts w:cs="Arial"/>
          <w:szCs w:val="20"/>
        </w:rPr>
      </w:pPr>
      <w:r w:rsidRPr="00B15E67">
        <w:rPr>
          <w:rFonts w:cs="Arial"/>
          <w:szCs w:val="20"/>
        </w:rPr>
        <w:t xml:space="preserve">Przykładowy wzór pełnomocnictwa w przypadku składania Oferty Sprzedaży w imieniu klienta będącego osobą fizyczną stanowi </w:t>
      </w:r>
      <w:r w:rsidR="00EC61FB" w:rsidRPr="00B15E67">
        <w:rPr>
          <w:rFonts w:cs="Arial"/>
          <w:szCs w:val="20"/>
        </w:rPr>
        <w:t>Z</w:t>
      </w:r>
      <w:r w:rsidRPr="00B15E67">
        <w:rPr>
          <w:rFonts w:cs="Arial"/>
          <w:szCs w:val="20"/>
        </w:rPr>
        <w:t xml:space="preserve">ałącznik nr </w:t>
      </w:r>
      <w:r w:rsidR="00DD04C8" w:rsidRPr="00B15E67">
        <w:rPr>
          <w:rFonts w:cs="Arial"/>
          <w:szCs w:val="20"/>
        </w:rPr>
        <w:t>4</w:t>
      </w:r>
      <w:r w:rsidRPr="00B15E67">
        <w:rPr>
          <w:rFonts w:cs="Arial"/>
          <w:szCs w:val="20"/>
        </w:rPr>
        <w:t xml:space="preserve"> do Zaproszenia.</w:t>
      </w:r>
    </w:p>
    <w:p w14:paraId="7A095297" w14:textId="77777777" w:rsidR="00184F1E" w:rsidRPr="00B15E67" w:rsidRDefault="00184F1E" w:rsidP="00AB5140">
      <w:pPr>
        <w:spacing w:after="120" w:line="276" w:lineRule="auto"/>
        <w:jc w:val="both"/>
        <w:rPr>
          <w:rFonts w:cs="Arial"/>
          <w:szCs w:val="20"/>
        </w:rPr>
      </w:pPr>
      <w:r w:rsidRPr="00B15E67">
        <w:rPr>
          <w:rFonts w:cs="Arial"/>
          <w:szCs w:val="20"/>
        </w:rPr>
        <w:t>Dopuszczalne są inne formy lub zakres pełnomocnictwa pod warunkiem ich akceptacji przez firmę inwestycyjną przyjmującą Ofertę Sprzedaży.</w:t>
      </w:r>
    </w:p>
    <w:p w14:paraId="52B273E6" w14:textId="77777777" w:rsidR="00184F1E" w:rsidRPr="00B15E67" w:rsidRDefault="00184F1E" w:rsidP="00AB5140">
      <w:pPr>
        <w:spacing w:after="120" w:line="276" w:lineRule="auto"/>
        <w:jc w:val="both"/>
        <w:rPr>
          <w:rFonts w:cs="Arial"/>
          <w:szCs w:val="20"/>
        </w:rPr>
      </w:pPr>
      <w:r w:rsidRPr="00B15E67">
        <w:rPr>
          <w:rFonts w:cs="Arial"/>
          <w:szCs w:val="20"/>
        </w:rPr>
        <w:t xml:space="preserve">W przypadku, gdy pełnomocnictwo zostanie udzielone osobie prawnej lub jednostce organizacyjnej nieposiadającej osobowości prawnej, osoba składająca Ofertę Sprzedaży poza dokumentem pełnomocnictwa zobowiązana jest przedstawić: </w:t>
      </w:r>
    </w:p>
    <w:p w14:paraId="231520F0" w14:textId="77777777" w:rsidR="00184F1E" w:rsidRPr="00B15E67" w:rsidRDefault="00184F1E" w:rsidP="00AB5140">
      <w:pPr>
        <w:pStyle w:val="Akapitzlist"/>
        <w:numPr>
          <w:ilvl w:val="0"/>
          <w:numId w:val="25"/>
        </w:numPr>
        <w:spacing w:after="120" w:line="276" w:lineRule="auto"/>
        <w:ind w:left="426" w:hanging="284"/>
        <w:contextualSpacing w:val="0"/>
        <w:jc w:val="both"/>
        <w:rPr>
          <w:rFonts w:ascii="Arial" w:hAnsi="Arial" w:cs="Arial"/>
          <w:sz w:val="20"/>
          <w:lang w:val="pl-PL"/>
        </w:rPr>
      </w:pPr>
      <w:r w:rsidRPr="00B15E67">
        <w:rPr>
          <w:rFonts w:ascii="Arial" w:hAnsi="Arial" w:cs="Arial"/>
          <w:sz w:val="20"/>
          <w:lang w:val="pl-PL"/>
        </w:rPr>
        <w:t xml:space="preserve">aktualny wypis z odpowiedniego rejestru oraz potwierdzenie umocowania do złożenia Oferty Sprzedaży, jeżeli nie wynika ono z przedstawionego wypisu z rejestru; lub </w:t>
      </w:r>
    </w:p>
    <w:p w14:paraId="7C9D5D9E" w14:textId="77777777" w:rsidR="00184F1E" w:rsidRPr="00B15E67" w:rsidRDefault="00184F1E" w:rsidP="00AB5140">
      <w:pPr>
        <w:pStyle w:val="Akapitzlist"/>
        <w:numPr>
          <w:ilvl w:val="0"/>
          <w:numId w:val="25"/>
        </w:numPr>
        <w:spacing w:after="120" w:line="276" w:lineRule="auto"/>
        <w:ind w:left="426" w:hanging="284"/>
        <w:contextualSpacing w:val="0"/>
        <w:jc w:val="both"/>
        <w:rPr>
          <w:rFonts w:ascii="Arial" w:hAnsi="Arial" w:cs="Arial"/>
          <w:sz w:val="20"/>
          <w:lang w:val="pl-PL"/>
        </w:rPr>
      </w:pPr>
      <w:r w:rsidRPr="00B15E67">
        <w:rPr>
          <w:rFonts w:ascii="Arial" w:hAnsi="Arial" w:cs="Arial"/>
          <w:sz w:val="20"/>
          <w:lang w:val="pl-PL"/>
        </w:rPr>
        <w:t xml:space="preserve">w przypadku podmiotów mających siedzibę za granicą - aktualny wypis z odpowiedniego rejestru lub inny dokument urzędowy zawierający podstawowe dane o pełnomocniku, z którego wynika jego status prawny, sposób reprezentacji, a także imiona i nazwiska osób uprawnionych do reprezentacji, opatrzony - jeżeli przepisy prawa lub umowy międzynarodowe, których stroną jest Rzeczpospolita Polska nie stanowią inaczej – klauzulą </w:t>
      </w:r>
      <w:proofErr w:type="spellStart"/>
      <w:r w:rsidRPr="00B15E67">
        <w:rPr>
          <w:rFonts w:ascii="Arial" w:hAnsi="Arial" w:cs="Arial"/>
          <w:sz w:val="20"/>
          <w:lang w:val="pl-PL"/>
        </w:rPr>
        <w:t>apostille</w:t>
      </w:r>
      <w:proofErr w:type="spellEnd"/>
      <w:r w:rsidRPr="00B15E67">
        <w:rPr>
          <w:rFonts w:ascii="Arial" w:hAnsi="Arial" w:cs="Arial"/>
          <w:sz w:val="20"/>
          <w:lang w:val="pl-PL"/>
        </w:rPr>
        <w:t xml:space="preserve"> lub uwierzytelniony przez polskie przedstawicielstwo dyplomatyczne lub urząd konsularny i przetłumaczony na język polski przez tłumacza przysięgłego w Polsce. </w:t>
      </w:r>
    </w:p>
    <w:p w14:paraId="1BD6655F" w14:textId="6D0E0C97" w:rsidR="00566FAA" w:rsidRPr="00B15E67" w:rsidRDefault="00184F1E" w:rsidP="00AB5140">
      <w:pPr>
        <w:pStyle w:val="Tekstpodstawowy21"/>
        <w:spacing w:after="120" w:line="276" w:lineRule="auto"/>
        <w:rPr>
          <w:rFonts w:ascii="Arial" w:hAnsi="Arial" w:cs="Arial"/>
        </w:rPr>
      </w:pPr>
      <w:r w:rsidRPr="00B15E67">
        <w:rPr>
          <w:rFonts w:ascii="Arial" w:hAnsi="Arial" w:cs="Arial"/>
        </w:rPr>
        <w:t>W celach kontaktowych należy podać w treści pełnomocnictwa także adresy e-mail oraz numery telefonów pełnomocnika i</w:t>
      </w:r>
      <w:r w:rsidR="00566FAA" w:rsidRPr="00B15E67">
        <w:rPr>
          <w:rFonts w:ascii="Arial" w:hAnsi="Arial" w:cs="Arial"/>
        </w:rPr>
        <w:t> </w:t>
      </w:r>
      <w:r w:rsidRPr="00B15E67">
        <w:rPr>
          <w:rFonts w:ascii="Arial" w:hAnsi="Arial" w:cs="Arial"/>
        </w:rPr>
        <w:t>osoby, w imieniu której składana będzie Oferta Sprzedaży, co ułatwi kontakt w przypadku przekazania niekompletnych dokumentów</w:t>
      </w:r>
      <w:r w:rsidR="00566FAA" w:rsidRPr="00B15E67">
        <w:rPr>
          <w:rFonts w:ascii="Arial" w:hAnsi="Arial" w:cs="Arial"/>
        </w:rPr>
        <w:t>.</w:t>
      </w:r>
    </w:p>
    <w:p w14:paraId="4FE054C3"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Odwołanie Zaproszenia</w:t>
      </w:r>
    </w:p>
    <w:p w14:paraId="6C20A417" w14:textId="7546D4C8" w:rsidR="00184F1E" w:rsidRPr="00B15E67" w:rsidRDefault="00184F1E" w:rsidP="00AB5140">
      <w:pPr>
        <w:spacing w:after="120" w:line="276" w:lineRule="auto"/>
        <w:jc w:val="both"/>
        <w:outlineLvl w:val="0"/>
        <w:rPr>
          <w:rFonts w:cs="Arial"/>
          <w:szCs w:val="20"/>
        </w:rPr>
      </w:pPr>
      <w:r w:rsidRPr="00B15E67">
        <w:rPr>
          <w:rFonts w:cs="Arial"/>
          <w:szCs w:val="20"/>
        </w:rPr>
        <w:t>Spółka zastrzega sobie prawo do odwołania Zaproszenia zarówno przed, jak i po rozpoczęciu przyjmowania Ofert Sprzedaży. W szczególności, Spółka może odwołać Zaproszenie w przypadku ogłoszenia oferty nabycia Akcji, w tym wezwania do</w:t>
      </w:r>
      <w:r w:rsidR="00566FAA" w:rsidRPr="00B15E67">
        <w:rPr>
          <w:rFonts w:cs="Arial"/>
          <w:szCs w:val="20"/>
        </w:rPr>
        <w:t> </w:t>
      </w:r>
      <w:r w:rsidRPr="00B15E67">
        <w:rPr>
          <w:rFonts w:cs="Arial"/>
          <w:szCs w:val="20"/>
        </w:rPr>
        <w:t>zapisywania się na sprzedaż lub zamianę akcji Spółki, przez inny podmiot.</w:t>
      </w:r>
    </w:p>
    <w:p w14:paraId="3B43EBBC" w14:textId="62B7422E" w:rsidR="00184F1E" w:rsidRPr="00B15E67" w:rsidRDefault="00184F1E" w:rsidP="00AB5140">
      <w:pPr>
        <w:spacing w:after="120" w:line="276" w:lineRule="auto"/>
        <w:jc w:val="both"/>
        <w:outlineLvl w:val="0"/>
        <w:rPr>
          <w:rFonts w:cs="Arial"/>
          <w:szCs w:val="20"/>
        </w:rPr>
      </w:pPr>
      <w:r w:rsidRPr="00B15E67">
        <w:rPr>
          <w:rFonts w:cs="Arial"/>
          <w:szCs w:val="20"/>
        </w:rPr>
        <w:t>W przypadku odwołania Zaproszenia, Spółka nie będzie odpowiedzialna za zwrot kosztów poniesionych przez Akcjonariuszy, ich pełnomocników lub przedstawicieli ustawowych w związku ze</w:t>
      </w:r>
      <w:r w:rsidR="00F540C2" w:rsidRPr="00B15E67">
        <w:rPr>
          <w:rFonts w:cs="Arial"/>
          <w:szCs w:val="20"/>
        </w:rPr>
        <w:t> </w:t>
      </w:r>
      <w:r w:rsidRPr="00B15E67">
        <w:rPr>
          <w:rFonts w:cs="Arial"/>
          <w:szCs w:val="20"/>
        </w:rPr>
        <w:t>złożeniem Oferty Sprzedaży lub innymi czynnościami niezbędnymi do złożenia Oferty Sprzedaży, ani do zapłaty jakichkolwiek odszkodowań.</w:t>
      </w:r>
    </w:p>
    <w:p w14:paraId="37B75BFF" w14:textId="6719D32D" w:rsidR="00184F1E" w:rsidRPr="00B15E67" w:rsidRDefault="00184F1E" w:rsidP="00AB5140">
      <w:pPr>
        <w:spacing w:after="120" w:line="276" w:lineRule="auto"/>
        <w:jc w:val="both"/>
        <w:outlineLvl w:val="0"/>
        <w:rPr>
          <w:rFonts w:cs="Arial"/>
          <w:szCs w:val="20"/>
        </w:rPr>
      </w:pPr>
      <w:r w:rsidRPr="00B15E67">
        <w:rPr>
          <w:rFonts w:cs="Arial"/>
          <w:szCs w:val="20"/>
        </w:rPr>
        <w:lastRenderedPageBreak/>
        <w:t>W przypadku odwołania Zaproszenia stosowna informacja zostanie podana do publicznej wiadomości na stronie internetowej Spółki (</w:t>
      </w:r>
      <w:r w:rsidR="00E7184E" w:rsidRPr="00B15E67">
        <w:rPr>
          <w:rFonts w:cs="Arial"/>
          <w:szCs w:val="20"/>
        </w:rPr>
        <w:t>https://investors.cyberfolks.pl/</w:t>
      </w:r>
      <w:r w:rsidRPr="00B15E67">
        <w:rPr>
          <w:rFonts w:cs="Arial"/>
          <w:szCs w:val="20"/>
        </w:rPr>
        <w:t xml:space="preserve">) i na stronie internetowej mBank (www.mdm.pl) oraz </w:t>
      </w:r>
      <w:r w:rsidR="00F540C2" w:rsidRPr="00B15E67">
        <w:rPr>
          <w:rFonts w:cs="Arial"/>
          <w:szCs w:val="20"/>
        </w:rPr>
        <w:t>–</w:t>
      </w:r>
      <w:r w:rsidRPr="00B15E67">
        <w:rPr>
          <w:rFonts w:cs="Arial"/>
          <w:szCs w:val="20"/>
        </w:rPr>
        <w:t xml:space="preserve"> w</w:t>
      </w:r>
      <w:r w:rsidR="00F540C2" w:rsidRPr="00B15E67">
        <w:rPr>
          <w:rFonts w:cs="Arial"/>
          <w:szCs w:val="20"/>
        </w:rPr>
        <w:t> </w:t>
      </w:r>
      <w:r w:rsidRPr="00B15E67">
        <w:rPr>
          <w:rFonts w:cs="Arial"/>
          <w:szCs w:val="20"/>
        </w:rPr>
        <w:t>przypadku, gdy będą tego wymagać przepisy powszechnie obowiązującego prawa – w formie raportu bieżącego Spółki.</w:t>
      </w:r>
    </w:p>
    <w:p w14:paraId="1051112B"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bookmarkStart w:id="5" w:name="_Ref349833516"/>
      <w:r w:rsidRPr="00B15E67">
        <w:rPr>
          <w:rFonts w:ascii="Arial" w:hAnsi="Arial" w:cs="Arial"/>
          <w:b/>
          <w:sz w:val="20"/>
          <w:szCs w:val="20"/>
          <w:lang w:val="pl-PL"/>
        </w:rPr>
        <w:t>Nabywanie Akcji od Akcjonariuszy oraz zasady redukcji</w:t>
      </w:r>
      <w:bookmarkEnd w:id="5"/>
    </w:p>
    <w:p w14:paraId="110C55B2" w14:textId="440A929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Akcjonariusz może złożyć Ofertę Sprzedaży na liczbę Akcji wyższą niż maksymalna liczba Akcji, która będzie przedmiotem zakupu przez Spółkę zgodnie z Zaproszeniem, w szczególności Akcjonariusz może złożyć Ofertę Sprzedaży na wszystkie przysługujące mu Akcje. W przypadku, gdy liczba Akcji zaoferowanych przez Akcjonariuszy do nabycia przez Spółkę w odpowiedzi na Zaproszenie będzie wyższa niż łączna liczba Akcji określona przez Spółkę w Zaproszeniu, Zarząd dokona proporcjonalnej redukcji Ofert Sprzedaży, zaokrąglając liczbę ułamkową Akcji w dół do najbliższej liczby całkowitej, tak aby łączna liczba Akcji była równa maksymalnej liczbie Akcji wskazanej przez Spółkę w Zaproszeniu, przy zachowaniu zasady równego traktowania wszystkich Akcjonariuszy. Akcje pozostałe po</w:t>
      </w:r>
      <w:r w:rsidR="00F540C2" w:rsidRPr="00B15E67">
        <w:rPr>
          <w:rFonts w:ascii="Arial" w:hAnsi="Arial" w:cs="Arial"/>
          <w:sz w:val="20"/>
          <w:szCs w:val="20"/>
          <w:lang w:val="pl-PL"/>
        </w:rPr>
        <w:t> </w:t>
      </w:r>
      <w:r w:rsidRPr="00B15E67">
        <w:rPr>
          <w:rFonts w:ascii="Arial" w:hAnsi="Arial" w:cs="Arial"/>
          <w:sz w:val="20"/>
          <w:szCs w:val="20"/>
          <w:lang w:val="pl-PL"/>
        </w:rPr>
        <w:t>zastosowaniu powyższego zaokrąglenia (tj. Akcje w liczbie stanowiącej różnicę pomiędzy liczbą Akcji określoną przez Spółkę w Zaproszeniu, a łączną liczbą Akcji objętych zredukowanymi i zaokrąglonymi Ofertami Sprzedaży) będą alokowane po jednej, kolejno, począwszy od największych Ofert Sprzedaży do najmniejszych, aż do całkowitego przydzielenia Akcji w liczbie równej maksymalnej liczbie Akcji wskazanej w Zaproszeniu.</w:t>
      </w:r>
    </w:p>
    <w:p w14:paraId="2140548C" w14:textId="08A539C6"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Spółka zaakceptuje wyłącznie Oferty Sprzedaży złożone zgodnie z warunkami Zaproszenia. W</w:t>
      </w:r>
      <w:r w:rsidR="00F540C2" w:rsidRPr="00B15E67">
        <w:rPr>
          <w:rFonts w:ascii="Arial" w:hAnsi="Arial" w:cs="Arial"/>
          <w:sz w:val="20"/>
          <w:szCs w:val="20"/>
          <w:lang w:val="pl-PL"/>
        </w:rPr>
        <w:t> </w:t>
      </w:r>
      <w:r w:rsidRPr="00B15E67">
        <w:rPr>
          <w:rFonts w:ascii="Arial" w:hAnsi="Arial" w:cs="Arial"/>
          <w:sz w:val="20"/>
          <w:szCs w:val="20"/>
          <w:lang w:val="pl-PL"/>
        </w:rPr>
        <w:t>szczególności Spółka nie zaakceptuje Ofert Sprzedaży na niewłaściwie wypełnionym formularzu lub</w:t>
      </w:r>
      <w:r w:rsidR="00F540C2" w:rsidRPr="00B15E67">
        <w:rPr>
          <w:rFonts w:ascii="Arial" w:hAnsi="Arial" w:cs="Arial"/>
          <w:sz w:val="20"/>
          <w:szCs w:val="20"/>
          <w:lang w:val="pl-PL"/>
        </w:rPr>
        <w:t> </w:t>
      </w:r>
      <w:r w:rsidRPr="00B15E67">
        <w:rPr>
          <w:rFonts w:ascii="Arial" w:hAnsi="Arial" w:cs="Arial"/>
          <w:sz w:val="20"/>
          <w:szCs w:val="20"/>
          <w:lang w:val="pl-PL"/>
        </w:rPr>
        <w:t>Ofert Sprzedaży, do których nie dołączono wymaganych dokumentów.</w:t>
      </w:r>
    </w:p>
    <w:p w14:paraId="0D6B97E8" w14:textId="0D250595" w:rsidR="004E2AD8"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Przeniesienie własności Akcji pomiędzy Akcjonariuszami, którzy złożą prawidłowe Oferty Sprzedaży, a</w:t>
      </w:r>
      <w:r w:rsidR="00F540C2" w:rsidRPr="00B15E67">
        <w:rPr>
          <w:rFonts w:ascii="Arial" w:hAnsi="Arial" w:cs="Arial"/>
          <w:sz w:val="20"/>
          <w:szCs w:val="20"/>
          <w:lang w:val="pl-PL"/>
        </w:rPr>
        <w:t> </w:t>
      </w:r>
      <w:r w:rsidRPr="00B15E67">
        <w:rPr>
          <w:rFonts w:ascii="Arial" w:hAnsi="Arial" w:cs="Arial"/>
          <w:sz w:val="20"/>
          <w:szCs w:val="20"/>
          <w:lang w:val="pl-PL"/>
        </w:rPr>
        <w:t>Spółką zostanie dokonane poza rynkiem regulowanym oraz rozliczone w ramach systemu depozytowo-rozliczeniowego KDPW. Podmiotem pośredniczącym w rozliczeniu transakcji jest mBank.</w:t>
      </w:r>
    </w:p>
    <w:p w14:paraId="407867D2"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Zapłata Ceny Zakupu</w:t>
      </w:r>
    </w:p>
    <w:p w14:paraId="6633C5D1" w14:textId="34072461"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Cena Zakupu za Akcje nabywane od poszczególnych Akcjonariuszy, w liczbie ustalonej zgodnie z</w:t>
      </w:r>
      <w:r w:rsidR="00F540C2" w:rsidRPr="00B15E67">
        <w:rPr>
          <w:rFonts w:ascii="Arial" w:hAnsi="Arial" w:cs="Arial"/>
          <w:sz w:val="20"/>
          <w:szCs w:val="20"/>
          <w:lang w:val="pl-PL"/>
        </w:rPr>
        <w:t> </w:t>
      </w:r>
      <w:r w:rsidRPr="00B15E67">
        <w:rPr>
          <w:rFonts w:ascii="Arial" w:hAnsi="Arial" w:cs="Arial"/>
          <w:sz w:val="20"/>
          <w:szCs w:val="20"/>
          <w:lang w:val="pl-PL"/>
        </w:rPr>
        <w:t xml:space="preserve">zasadami określonymi w pkt </w:t>
      </w:r>
      <w:r w:rsidRPr="00B15E67">
        <w:rPr>
          <w:rFonts w:ascii="Arial" w:hAnsi="Arial" w:cs="Arial"/>
          <w:sz w:val="20"/>
          <w:szCs w:val="20"/>
          <w:lang w:val="pl-PL"/>
        </w:rPr>
        <w:fldChar w:fldCharType="begin"/>
      </w:r>
      <w:r w:rsidRPr="00B15E67">
        <w:rPr>
          <w:rFonts w:ascii="Arial" w:hAnsi="Arial" w:cs="Arial"/>
          <w:sz w:val="20"/>
          <w:szCs w:val="20"/>
          <w:lang w:val="pl-PL"/>
        </w:rPr>
        <w:instrText xml:space="preserve"> REF _Ref349833516 \r \h  \* MERGEFORMAT </w:instrText>
      </w:r>
      <w:r w:rsidRPr="00B15E67">
        <w:rPr>
          <w:rFonts w:ascii="Arial" w:hAnsi="Arial" w:cs="Arial"/>
          <w:sz w:val="20"/>
          <w:szCs w:val="20"/>
          <w:lang w:val="pl-PL"/>
        </w:rPr>
      </w:r>
      <w:r w:rsidRPr="00B15E67">
        <w:rPr>
          <w:rFonts w:ascii="Arial" w:hAnsi="Arial" w:cs="Arial"/>
          <w:sz w:val="20"/>
          <w:szCs w:val="20"/>
          <w:lang w:val="pl-PL"/>
        </w:rPr>
        <w:fldChar w:fldCharType="separate"/>
      </w:r>
      <w:r w:rsidR="00B801A1">
        <w:rPr>
          <w:rFonts w:ascii="Arial" w:hAnsi="Arial" w:cs="Arial"/>
          <w:sz w:val="20"/>
          <w:szCs w:val="20"/>
          <w:lang w:val="pl-PL"/>
        </w:rPr>
        <w:t>10</w:t>
      </w:r>
      <w:r w:rsidRPr="00B15E67">
        <w:rPr>
          <w:rFonts w:ascii="Arial" w:hAnsi="Arial" w:cs="Arial"/>
          <w:sz w:val="20"/>
          <w:szCs w:val="20"/>
          <w:lang w:val="pl-PL"/>
        </w:rPr>
        <w:fldChar w:fldCharType="end"/>
      </w:r>
      <w:r w:rsidRPr="00B15E67">
        <w:rPr>
          <w:rFonts w:ascii="Arial" w:hAnsi="Arial" w:cs="Arial"/>
          <w:sz w:val="20"/>
          <w:szCs w:val="20"/>
          <w:lang w:val="pl-PL"/>
        </w:rPr>
        <w:t xml:space="preserve"> powyżej, zostanie zapłacona przez Spółkę w formie pieniężnej w</w:t>
      </w:r>
      <w:r w:rsidR="00F540C2" w:rsidRPr="00B15E67">
        <w:rPr>
          <w:rFonts w:ascii="Arial" w:hAnsi="Arial" w:cs="Arial"/>
          <w:sz w:val="20"/>
          <w:szCs w:val="20"/>
          <w:lang w:val="pl-PL"/>
        </w:rPr>
        <w:t> </w:t>
      </w:r>
      <w:r w:rsidRPr="00B15E67">
        <w:rPr>
          <w:rFonts w:ascii="Arial" w:hAnsi="Arial" w:cs="Arial"/>
          <w:sz w:val="20"/>
          <w:szCs w:val="20"/>
          <w:lang w:val="pl-PL"/>
        </w:rPr>
        <w:t>złotych polskich. Kwota stanowiąca iloczyn ostatecznej liczby Akcji nabywanych od poszczególnych Akcjonariuszy oraz Ceny Zakupu może zostać pomniejszona o należną prowizję oraz inne opłaty (o ile taka prowizja lub opłaty będą pobrane przez mBank</w:t>
      </w:r>
      <w:r w:rsidR="004E2AD8" w:rsidRPr="00B15E67">
        <w:rPr>
          <w:rFonts w:ascii="Arial" w:hAnsi="Arial" w:cs="Arial"/>
          <w:sz w:val="20"/>
          <w:szCs w:val="20"/>
          <w:lang w:val="pl-PL"/>
        </w:rPr>
        <w:t>, Bank Powiernik</w:t>
      </w:r>
      <w:r w:rsidRPr="00B15E67">
        <w:rPr>
          <w:rFonts w:ascii="Arial" w:hAnsi="Arial" w:cs="Arial"/>
          <w:sz w:val="20"/>
          <w:szCs w:val="20"/>
          <w:lang w:val="pl-PL"/>
        </w:rPr>
        <w:t xml:space="preserve"> lub </w:t>
      </w:r>
      <w:r w:rsidR="004E2AD8" w:rsidRPr="00B15E67">
        <w:rPr>
          <w:rFonts w:ascii="Arial" w:hAnsi="Arial" w:cs="Arial"/>
          <w:sz w:val="20"/>
          <w:szCs w:val="20"/>
          <w:lang w:val="pl-PL"/>
        </w:rPr>
        <w:t>F</w:t>
      </w:r>
      <w:r w:rsidRPr="00B15E67">
        <w:rPr>
          <w:rFonts w:ascii="Arial" w:hAnsi="Arial" w:cs="Arial"/>
          <w:sz w:val="20"/>
          <w:szCs w:val="20"/>
          <w:lang w:val="pl-PL"/>
        </w:rPr>
        <w:t xml:space="preserve">irmę </w:t>
      </w:r>
      <w:r w:rsidR="004E2AD8" w:rsidRPr="00B15E67">
        <w:rPr>
          <w:rFonts w:ascii="Arial" w:hAnsi="Arial" w:cs="Arial"/>
          <w:sz w:val="20"/>
          <w:szCs w:val="20"/>
          <w:lang w:val="pl-PL"/>
        </w:rPr>
        <w:t>I</w:t>
      </w:r>
      <w:r w:rsidRPr="00B15E67">
        <w:rPr>
          <w:rFonts w:ascii="Arial" w:hAnsi="Arial" w:cs="Arial"/>
          <w:sz w:val="20"/>
          <w:szCs w:val="20"/>
          <w:lang w:val="pl-PL"/>
        </w:rPr>
        <w:t xml:space="preserve">nwestycyjną wystawiające instrukcję rozliczeniową, zgodnie z taryfą opłat takiego podmiotu). </w:t>
      </w:r>
    </w:p>
    <w:p w14:paraId="6B38DDA8" w14:textId="158F153C"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Cel nabycia Akcji</w:t>
      </w:r>
    </w:p>
    <w:p w14:paraId="7F9C6419" w14:textId="5392E68A" w:rsidR="00184F1E" w:rsidRPr="00B15E67" w:rsidRDefault="00F540C2" w:rsidP="00AB5140">
      <w:pPr>
        <w:spacing w:after="120" w:line="276" w:lineRule="auto"/>
        <w:jc w:val="both"/>
        <w:rPr>
          <w:rFonts w:cs="Arial"/>
          <w:szCs w:val="20"/>
        </w:rPr>
      </w:pPr>
      <w:r w:rsidRPr="00B15E67">
        <w:rPr>
          <w:rFonts w:cs="Arial"/>
          <w:szCs w:val="20"/>
        </w:rPr>
        <w:t>Akcje Własne mogą zostać przeznaczone przez Spółkę do ich umorzenia, dalszej odsprzedaży na rzecz podmiotów trzecich, finansowania ceny transakcji nabywania innych podmiotów przez Spółkę lub jej podmioty zależne lub mogą zostać zaoferowane przez Spółkę w ramach programu motywacyjnego, który może zostać ustanowiony przez Spółkę na mocy odrębnej uchwały Walnego Zgromadzenia Spółki</w:t>
      </w:r>
      <w:r w:rsidR="00184F1E" w:rsidRPr="00B15E67">
        <w:rPr>
          <w:rFonts w:cs="Arial"/>
          <w:szCs w:val="20"/>
        </w:rPr>
        <w:t>.</w:t>
      </w:r>
    </w:p>
    <w:p w14:paraId="2DB90CD8"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Charakter prawny Zaproszenia</w:t>
      </w:r>
    </w:p>
    <w:p w14:paraId="2F2E7464" w14:textId="672D8C38"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Zaproszenie nie stanowi wezwania do zapisywania się na sprzedaż lub zamianę Akcji, o którym mowa w art. 7</w:t>
      </w:r>
      <w:r w:rsidR="00F540C2" w:rsidRPr="00B15E67">
        <w:rPr>
          <w:rFonts w:ascii="Arial" w:hAnsi="Arial" w:cs="Arial"/>
          <w:sz w:val="20"/>
          <w:szCs w:val="20"/>
          <w:lang w:val="pl-PL"/>
        </w:rPr>
        <w:t>2a</w:t>
      </w:r>
      <w:r w:rsidRPr="00B15E67">
        <w:rPr>
          <w:rFonts w:ascii="Arial" w:hAnsi="Arial" w:cs="Arial"/>
          <w:sz w:val="20"/>
          <w:szCs w:val="20"/>
          <w:lang w:val="pl-PL"/>
        </w:rPr>
        <w:t xml:space="preserve"> i kolejnych Ustawy o Ofercie. W szczególności, do Zaproszenia nie mają zastosowania art.</w:t>
      </w:r>
      <w:r w:rsidR="00F540C2" w:rsidRPr="00B15E67">
        <w:rPr>
          <w:rFonts w:ascii="Arial" w:hAnsi="Arial" w:cs="Arial"/>
          <w:sz w:val="20"/>
          <w:szCs w:val="20"/>
          <w:lang w:val="pl-PL"/>
        </w:rPr>
        <w:t> 79 – 79d</w:t>
      </w:r>
      <w:r w:rsidRPr="00B15E67">
        <w:rPr>
          <w:rFonts w:ascii="Arial" w:hAnsi="Arial" w:cs="Arial"/>
          <w:sz w:val="20"/>
          <w:szCs w:val="20"/>
          <w:lang w:val="pl-PL"/>
        </w:rPr>
        <w:t xml:space="preserve"> Ustawy o Ofercie, ani przepisy Rozporządzenia. Zaproszenie nie stanowi również oferty w rozumieniu art. 66 Kodeksu Cywilnego.</w:t>
      </w:r>
    </w:p>
    <w:p w14:paraId="2433E377" w14:textId="7777777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Spółka ogłosiła skup Akcji w formie niniejszego Zaproszenia mając na uwadze publiczny charakter Spółki oraz w celu zapewnienia równego traktowania wszystkich Akcjonariuszy. </w:t>
      </w:r>
    </w:p>
    <w:p w14:paraId="75AA1C7A" w14:textId="327FB355"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Niniejszy dokument nie wymaga zatwierdzenia lub przekazania do Komisji Nadzoru Finansowego ani</w:t>
      </w:r>
      <w:r w:rsidR="00F540C2" w:rsidRPr="00B15E67">
        <w:rPr>
          <w:rFonts w:ascii="Arial" w:hAnsi="Arial" w:cs="Arial"/>
          <w:sz w:val="20"/>
          <w:szCs w:val="20"/>
          <w:lang w:val="pl-PL"/>
        </w:rPr>
        <w:t> </w:t>
      </w:r>
      <w:r w:rsidRPr="00B15E67">
        <w:rPr>
          <w:rFonts w:ascii="Arial" w:hAnsi="Arial" w:cs="Arial"/>
          <w:sz w:val="20"/>
          <w:szCs w:val="20"/>
          <w:lang w:val="pl-PL"/>
        </w:rPr>
        <w:t>jakiegokolwiek innego organu.</w:t>
      </w:r>
    </w:p>
    <w:p w14:paraId="1A1362C4" w14:textId="359EE181"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Niniejszy dokument nie stanowi oferty zakupu ani nie nakłania do sprzedaży jakichkolwiek papierów wartościowych w jakimkolwiek państwie, w którym składanie tego rodzaju oferty lub nakłanianie </w:t>
      </w:r>
      <w:r w:rsidRPr="00B15E67">
        <w:rPr>
          <w:rFonts w:ascii="Arial" w:hAnsi="Arial" w:cs="Arial"/>
          <w:sz w:val="20"/>
          <w:szCs w:val="20"/>
          <w:lang w:val="pl-PL"/>
        </w:rPr>
        <w:lastRenderedPageBreak/>
        <w:t>do</w:t>
      </w:r>
      <w:r w:rsidR="00F540C2" w:rsidRPr="00B15E67">
        <w:rPr>
          <w:rFonts w:ascii="Arial" w:hAnsi="Arial" w:cs="Arial"/>
          <w:sz w:val="20"/>
          <w:szCs w:val="20"/>
          <w:lang w:val="pl-PL"/>
        </w:rPr>
        <w:t> </w:t>
      </w:r>
      <w:r w:rsidRPr="00B15E67">
        <w:rPr>
          <w:rFonts w:ascii="Arial" w:hAnsi="Arial" w:cs="Arial"/>
          <w:sz w:val="20"/>
          <w:szCs w:val="20"/>
          <w:lang w:val="pl-PL"/>
        </w:rPr>
        <w:t>sprzedaży papierów wartościowych byłoby niezgodne z prawem lub wymagałoby jakichkolwiek zezwoleń, powiadomień lub rejestracji.</w:t>
      </w:r>
    </w:p>
    <w:p w14:paraId="74C0C926" w14:textId="7777777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Niniejszy dokument nie stanowi porady inwestycyjnej, prawnej ani podatkowej. W sprawach związanych z Zaproszeniem, Akcjonariusze powinni skorzystać z porady doradców inwestycyjnych, prawnych i podatkowych.</w:t>
      </w:r>
    </w:p>
    <w:p w14:paraId="22F1AFBE" w14:textId="6D0C61A2"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Tekst Zaproszenia został w dniu jego ogłoszenia przekazany przez Spółkę do publicznej wiadomości w formie raportu bieżącego. Tekst Zaproszenia jest również dostępny na stronie internetowej Spółki (</w:t>
      </w:r>
      <w:r w:rsidR="00E7184E" w:rsidRPr="00B15E67">
        <w:rPr>
          <w:rFonts w:ascii="Arial" w:hAnsi="Arial" w:cs="Arial"/>
          <w:sz w:val="20"/>
          <w:szCs w:val="20"/>
          <w:lang w:val="pl-PL"/>
        </w:rPr>
        <w:t>https://investors.cyberfolks.pl/</w:t>
      </w:r>
      <w:r w:rsidRPr="00B15E67">
        <w:rPr>
          <w:rFonts w:ascii="Arial" w:hAnsi="Arial" w:cs="Arial"/>
          <w:sz w:val="20"/>
          <w:szCs w:val="20"/>
          <w:lang w:val="pl-PL"/>
        </w:rPr>
        <w:t>) oraz na stronie internetowej mBank (www.mdm.pl).</w:t>
      </w:r>
    </w:p>
    <w:p w14:paraId="2CEFC618" w14:textId="06B6D9B8"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 xml:space="preserve">Wszelkie dodatkowe informacje na temat procedury przyjmowania Ofert Sprzedaży w odpowiedzi na Zaproszenie </w:t>
      </w:r>
      <w:r w:rsidR="004E2AD8" w:rsidRPr="00B15E67">
        <w:rPr>
          <w:rFonts w:ascii="Arial" w:hAnsi="Arial" w:cs="Arial"/>
          <w:sz w:val="20"/>
          <w:szCs w:val="20"/>
          <w:lang w:val="pl-PL"/>
        </w:rPr>
        <w:t>można uzyskać mailowo pod adresem: mbank_wezwanie@mbank.pl.</w:t>
      </w:r>
    </w:p>
    <w:p w14:paraId="058F57CC"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Opodatkowanie</w:t>
      </w:r>
    </w:p>
    <w:p w14:paraId="7D338AF1" w14:textId="3987DA16"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Należy wskazać, że sprzedaż Akcji na rzecz Spółki może skutkować konsekwencjami podatkowymi dla Akcjonariuszy. Z tych względów Akcjonariuszom zaleca się skorzystanie w indywidualnych przypadkach z porady doradcy podatkowego, finansowego i prawnego lub uzyskanie oficjalnego stanowiska odpowiednich organów administracyjnych właściwych w tym zakresie.</w:t>
      </w:r>
    </w:p>
    <w:p w14:paraId="3D662EAC"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Informacja o przetwarzaniu danych osobowych przez mBank</w:t>
      </w:r>
    </w:p>
    <w:p w14:paraId="44F607B5" w14:textId="297BDBE3" w:rsidR="00591918" w:rsidRPr="00B15E67" w:rsidRDefault="00591918" w:rsidP="00AB5140">
      <w:pPr>
        <w:pStyle w:val="Nagwek1"/>
        <w:tabs>
          <w:tab w:val="clear" w:pos="3600"/>
        </w:tabs>
        <w:spacing w:after="120" w:line="276" w:lineRule="auto"/>
        <w:ind w:left="0" w:firstLine="0"/>
        <w:jc w:val="both"/>
        <w:rPr>
          <w:rFonts w:ascii="Arial" w:hAnsi="Arial" w:cs="Arial"/>
          <w:sz w:val="20"/>
          <w:szCs w:val="20"/>
          <w:lang w:val="pl-PL"/>
        </w:rPr>
      </w:pPr>
      <w:r w:rsidRPr="00B15E67">
        <w:rPr>
          <w:rFonts w:ascii="Arial" w:hAnsi="Arial" w:cs="Arial"/>
          <w:sz w:val="20"/>
          <w:szCs w:val="20"/>
          <w:lang w:val="pl-PL"/>
        </w:rPr>
        <w:t>Mając na uwadze, że podmiotem pośredniczącym w przeprowadzeniu i rozliczeniu transakcji zawieranych w wyniku Zaproszenia jest mBank, Spółka niniejszym przekazuje Akcjonariuszom treść klauzuli informacyjnej o przetwarzaniu ich danych osobowych przez mBank w związku z prowadzonym skupem akcji własnych Spółki:</w:t>
      </w:r>
    </w:p>
    <w:p w14:paraId="61B5CDBF" w14:textId="78D81D6F" w:rsidR="00DD04C8" w:rsidRPr="00B15E67" w:rsidDel="002735F8" w:rsidRDefault="00591918" w:rsidP="00AB5140">
      <w:pPr>
        <w:pStyle w:val="Nagwek1"/>
        <w:tabs>
          <w:tab w:val="clear" w:pos="3600"/>
        </w:tabs>
        <w:spacing w:after="120" w:line="276" w:lineRule="auto"/>
        <w:ind w:left="0" w:firstLine="0"/>
        <w:jc w:val="both"/>
        <w:rPr>
          <w:rFonts w:ascii="Arial" w:hAnsi="Arial" w:cs="Arial"/>
          <w:i/>
          <w:sz w:val="20"/>
          <w:szCs w:val="20"/>
          <w:lang w:val="pl-PL"/>
        </w:rPr>
      </w:pPr>
      <w:r w:rsidRPr="00B15E67">
        <w:rPr>
          <w:rFonts w:ascii="Arial" w:hAnsi="Arial" w:cs="Arial"/>
          <w:sz w:val="20"/>
          <w:szCs w:val="20"/>
          <w:lang w:val="pl-PL"/>
        </w:rPr>
        <w:t>„</w:t>
      </w:r>
      <w:r w:rsidR="00DD04C8" w:rsidRPr="00B15E67" w:rsidDel="002735F8">
        <w:rPr>
          <w:rFonts w:ascii="Arial" w:hAnsi="Arial" w:cs="Arial"/>
          <w:i/>
          <w:sz w:val="20"/>
          <w:szCs w:val="20"/>
          <w:lang w:val="pl-P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w:t>
      </w:r>
      <w:r w:rsidR="00DD04C8" w:rsidRPr="00B15E67" w:rsidDel="002735F8">
        <w:rPr>
          <w:rFonts w:ascii="Arial" w:hAnsi="Arial" w:cs="Arial"/>
          <w:b/>
          <w:i/>
          <w:sz w:val="20"/>
          <w:szCs w:val="20"/>
          <w:lang w:val="pl-PL"/>
        </w:rPr>
        <w:t>RODO</w:t>
      </w:r>
      <w:r w:rsidR="00DD04C8" w:rsidRPr="00B15E67" w:rsidDel="002735F8">
        <w:rPr>
          <w:rFonts w:ascii="Arial" w:hAnsi="Arial" w:cs="Arial"/>
          <w:i/>
          <w:sz w:val="20"/>
          <w:szCs w:val="20"/>
          <w:lang w:val="pl-PL"/>
        </w:rPr>
        <w:t>”) stosowanego od 25 maja 2018 r. informujemy Państwa o sposobie i celu, w jakim przetwarzamy Państwa dane osobowe („</w:t>
      </w:r>
      <w:r w:rsidR="00DD04C8" w:rsidRPr="00B15E67" w:rsidDel="002735F8">
        <w:rPr>
          <w:rFonts w:ascii="Arial" w:hAnsi="Arial" w:cs="Arial"/>
          <w:b/>
          <w:i/>
          <w:sz w:val="20"/>
          <w:szCs w:val="20"/>
          <w:lang w:val="pl-PL"/>
        </w:rPr>
        <w:t>Dane</w:t>
      </w:r>
      <w:r w:rsidR="00DD04C8" w:rsidRPr="00B15E67" w:rsidDel="002735F8">
        <w:rPr>
          <w:rFonts w:ascii="Arial" w:hAnsi="Arial" w:cs="Arial"/>
          <w:i/>
          <w:sz w:val="20"/>
          <w:szCs w:val="20"/>
          <w:lang w:val="pl-PL"/>
        </w:rPr>
        <w:t>”), a także o przysługujących Państwu prawach związanych z ochroną danych.</w:t>
      </w:r>
    </w:p>
    <w:p w14:paraId="16A3087B" w14:textId="5AD4962A" w:rsidR="00DD04C8" w:rsidRPr="00B15E67" w:rsidDel="002735F8" w:rsidRDefault="00DD04C8" w:rsidP="00AB5140">
      <w:pPr>
        <w:pStyle w:val="Default"/>
        <w:numPr>
          <w:ilvl w:val="0"/>
          <w:numId w:val="20"/>
        </w:numPr>
        <w:spacing w:after="120" w:line="276" w:lineRule="auto"/>
        <w:rPr>
          <w:rFonts w:ascii="Arial" w:hAnsi="Arial" w:cs="Arial"/>
          <w:b/>
          <w:i/>
          <w:color w:val="auto"/>
          <w:sz w:val="20"/>
          <w:szCs w:val="20"/>
        </w:rPr>
      </w:pPr>
      <w:r w:rsidRPr="00B15E67" w:rsidDel="002735F8">
        <w:rPr>
          <w:rFonts w:ascii="Arial" w:hAnsi="Arial" w:cs="Arial"/>
          <w:b/>
          <w:i/>
          <w:color w:val="auto"/>
          <w:sz w:val="20"/>
          <w:szCs w:val="20"/>
        </w:rPr>
        <w:t xml:space="preserve">Kto jest odpowiedzialny za przetwarzanie Danych i z kim można się skontaktować? </w:t>
      </w:r>
    </w:p>
    <w:p w14:paraId="339067F1" w14:textId="15EE34D2" w:rsidR="00DD04C8" w:rsidRPr="00B15E67" w:rsidDel="002735F8" w:rsidRDefault="00DD04C8" w:rsidP="00AB5140">
      <w:pPr>
        <w:pStyle w:val="Default"/>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Administratorem Państwa Danych jest mBank S.A. z siedzibą w Warszawie, z którym można się skontaktować: pisemnie, kierując korespondencję pod adresem: mBank S.A., ul. Prosta 18, 00-850 Warszawa, telefonicznie, pod numerem: 801 300 800 (dla dzwoniących z Polski) lub: +48 42 6 300 800 (dla dzwoniących z zagranicy), e-mailowo, pod adresem: kontakt@mbank.pl oraz w inny sposób wskazany na stronie www.mbank.pl. </w:t>
      </w:r>
    </w:p>
    <w:p w14:paraId="2FAB42A4" w14:textId="6E6D1BC0" w:rsidR="00DD04C8" w:rsidRPr="00B15E67" w:rsidDel="002735F8" w:rsidRDefault="00DD04C8" w:rsidP="00AB5140">
      <w:pPr>
        <w:pStyle w:val="Default"/>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mBank wyznaczył inspektora ochrony danych, z którym można się skontaktować pisemnie, kierując korespondencję pod adresem: mBank S.A., ul. Prosta 18, 00-850 Warszawa, z dopiskiem: „Inspektor ochrony danych” oraz e-mailowo, pod adresem: </w:t>
      </w:r>
      <w:r w:rsidRPr="00B15E67" w:rsidDel="002735F8">
        <w:rPr>
          <w:rFonts w:ascii="Arial" w:hAnsi="Arial" w:cs="Arial"/>
          <w:i/>
          <w:sz w:val="20"/>
          <w:szCs w:val="20"/>
        </w:rPr>
        <w:t>inspektordanychosobowych@mbank.pl</w:t>
      </w:r>
      <w:r w:rsidRPr="00B15E67" w:rsidDel="002735F8">
        <w:rPr>
          <w:rFonts w:ascii="Arial" w:hAnsi="Arial" w:cs="Arial"/>
          <w:i/>
          <w:color w:val="auto"/>
          <w:sz w:val="20"/>
          <w:szCs w:val="20"/>
        </w:rPr>
        <w:t>.</w:t>
      </w:r>
    </w:p>
    <w:p w14:paraId="58286BE9" w14:textId="5BBD597B" w:rsidR="00DD04C8" w:rsidRPr="00B15E67" w:rsidDel="002735F8" w:rsidRDefault="00DD04C8" w:rsidP="00AB5140">
      <w:pPr>
        <w:pStyle w:val="Default"/>
        <w:numPr>
          <w:ilvl w:val="0"/>
          <w:numId w:val="20"/>
        </w:numPr>
        <w:spacing w:after="120" w:line="276" w:lineRule="auto"/>
        <w:jc w:val="both"/>
        <w:rPr>
          <w:rFonts w:ascii="Arial" w:hAnsi="Arial" w:cs="Arial"/>
          <w:b/>
          <w:i/>
          <w:color w:val="auto"/>
          <w:sz w:val="20"/>
          <w:szCs w:val="20"/>
        </w:rPr>
      </w:pPr>
      <w:r w:rsidRPr="00B15E67" w:rsidDel="002735F8">
        <w:rPr>
          <w:rFonts w:ascii="Arial" w:hAnsi="Arial" w:cs="Arial"/>
          <w:b/>
          <w:i/>
          <w:color w:val="auto"/>
          <w:sz w:val="20"/>
          <w:szCs w:val="20"/>
        </w:rPr>
        <w:t>Dlaczego i na jakiej podstawie prawnej przetwarzamy Państwa Dane?</w:t>
      </w:r>
    </w:p>
    <w:p w14:paraId="21C0BDC9" w14:textId="5784A1B3" w:rsidR="00DD04C8" w:rsidRPr="00B15E67" w:rsidDel="002735F8" w:rsidRDefault="00DD04C8" w:rsidP="00AB5140">
      <w:pPr>
        <w:pStyle w:val="Default"/>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mBank przetwarza Państwa Dane zgodnie z postanowieniami RODO i polskimi przepisami w zakresie ochrony danych. Przetwarzanie Danych odbywa się:</w:t>
      </w:r>
    </w:p>
    <w:p w14:paraId="7A3D9052" w14:textId="1F1667CD" w:rsidR="00DD04C8" w:rsidRPr="00B15E67" w:rsidDel="002735F8" w:rsidRDefault="00DD04C8" w:rsidP="00AB5140">
      <w:pPr>
        <w:pStyle w:val="Default"/>
        <w:numPr>
          <w:ilvl w:val="0"/>
          <w:numId w:val="17"/>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w związku z wykonaniem obowiązków nałożonych przez przepisy prawa na podmioty prowadzące działalność maklerską – mBank S.A. – Biuro </w:t>
      </w:r>
      <w:r w:rsidR="00FC623E" w:rsidRPr="00B15E67">
        <w:rPr>
          <w:rFonts w:ascii="Arial" w:hAnsi="Arial" w:cs="Arial"/>
          <w:i/>
          <w:color w:val="auto"/>
          <w:sz w:val="20"/>
          <w:szCs w:val="20"/>
        </w:rPr>
        <w:t>m</w:t>
      </w:r>
      <w:r w:rsidRPr="00B15E67" w:rsidDel="002735F8">
        <w:rPr>
          <w:rFonts w:ascii="Arial" w:hAnsi="Arial" w:cs="Arial"/>
          <w:i/>
          <w:color w:val="auto"/>
          <w:sz w:val="20"/>
          <w:szCs w:val="20"/>
        </w:rPr>
        <w:t xml:space="preserve">aklerskie (art. 6 ust. 1 lit. c RODO), w tym: </w:t>
      </w:r>
    </w:p>
    <w:p w14:paraId="26D6A4DC" w14:textId="5C3CCC5A" w:rsidR="00DD04C8" w:rsidRPr="00B15E67" w:rsidDel="002735F8" w:rsidRDefault="00DD04C8" w:rsidP="00AB5140">
      <w:pPr>
        <w:pStyle w:val="Default"/>
        <w:numPr>
          <w:ilvl w:val="1"/>
          <w:numId w:val="17"/>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związanych z wykonywaniem obowiązków wskazanych w Ustawie o Obrocie Instrumentami Finansowymi i przepisach wskazanych w tej ustawie; </w:t>
      </w:r>
    </w:p>
    <w:p w14:paraId="137F4432" w14:textId="35E3C455" w:rsidR="00DD04C8" w:rsidRPr="00B15E67" w:rsidDel="002735F8" w:rsidRDefault="00DD04C8" w:rsidP="00AB5140">
      <w:pPr>
        <w:pStyle w:val="Default"/>
        <w:numPr>
          <w:ilvl w:val="1"/>
          <w:numId w:val="17"/>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związanych z wykonywaniem obowiązków raportowych zgodnie z Rozporządzeniem Parlamentu Europejskiego i Rady (UE) nr 600/2014 z dnia 15 maja 2014 r w sprawie </w:t>
      </w:r>
      <w:r w:rsidRPr="00B15E67" w:rsidDel="002735F8">
        <w:rPr>
          <w:rFonts w:ascii="Arial" w:hAnsi="Arial" w:cs="Arial"/>
          <w:i/>
          <w:color w:val="auto"/>
          <w:sz w:val="20"/>
          <w:szCs w:val="20"/>
        </w:rPr>
        <w:lastRenderedPageBreak/>
        <w:t>rynków instrumentów finansowych oraz zmieniające rozporządzenie (UE) nr 648/2012 („</w:t>
      </w:r>
      <w:r w:rsidRPr="00B15E67" w:rsidDel="002735F8">
        <w:rPr>
          <w:rFonts w:ascii="Arial" w:hAnsi="Arial" w:cs="Arial"/>
          <w:b/>
          <w:i/>
          <w:color w:val="auto"/>
          <w:sz w:val="20"/>
          <w:szCs w:val="20"/>
        </w:rPr>
        <w:t>MIFIR</w:t>
      </w:r>
      <w:r w:rsidRPr="00B15E67" w:rsidDel="002735F8">
        <w:rPr>
          <w:rFonts w:ascii="Arial" w:hAnsi="Arial" w:cs="Arial"/>
          <w:i/>
          <w:color w:val="auto"/>
          <w:sz w:val="20"/>
          <w:szCs w:val="20"/>
        </w:rPr>
        <w:t>”);</w:t>
      </w:r>
    </w:p>
    <w:p w14:paraId="1467F574" w14:textId="7215D3F6" w:rsidR="00DD04C8" w:rsidRPr="00B15E67" w:rsidDel="002735F8" w:rsidRDefault="00DD04C8" w:rsidP="00AB5140">
      <w:pPr>
        <w:pStyle w:val="Default"/>
        <w:numPr>
          <w:ilvl w:val="0"/>
          <w:numId w:val="17"/>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ze względu na prawnie uzasadnione interesy realizowane przez mBank (art. 6 ust. 1 lit. f RODO), np. w sytuacji, gdy mBank przetwarza dane osób działających na rzecz klientów, gdy mBank działa na rzecz zapobiegania przestępstwom, na rzecz zapewnienia bezpieczeństwa informatycznego mBanku, w celu dochodzenia roszczeń oraz obrony przed roszczeniami.</w:t>
      </w:r>
    </w:p>
    <w:p w14:paraId="7D573591" w14:textId="6ACE8F2E" w:rsidR="00DD04C8" w:rsidRPr="00B15E67" w:rsidDel="002735F8" w:rsidRDefault="00DD04C8" w:rsidP="00AB5140">
      <w:pPr>
        <w:pStyle w:val="Default"/>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Podanie Danych przez Akcjonariuszy jest warunkiem realizacji Oferty Sprzedaży, wynika z realizacji obowiązków wynikających z ww. przepisów prawa lub jest niezbędne do realizacji celów wynikających z ww. prawnie uzasadnionych interesów mBanku. Jeśli Państwo nie dostarczą mBankowi niezbędnych danych, mBank nie będzie mógł prowadzić na rzecz Państwa obsługi Oferty Sprzedaży.</w:t>
      </w:r>
    </w:p>
    <w:p w14:paraId="15AEF297" w14:textId="1CF2EFD4" w:rsidR="00DD04C8" w:rsidRPr="00B15E67" w:rsidDel="002735F8" w:rsidRDefault="00DD04C8" w:rsidP="00AB5140">
      <w:pPr>
        <w:pStyle w:val="Default"/>
        <w:numPr>
          <w:ilvl w:val="0"/>
          <w:numId w:val="20"/>
        </w:numPr>
        <w:spacing w:after="120" w:line="276" w:lineRule="auto"/>
        <w:rPr>
          <w:rFonts w:ascii="Arial" w:hAnsi="Arial" w:cs="Arial"/>
          <w:b/>
          <w:i/>
          <w:color w:val="auto"/>
          <w:sz w:val="20"/>
          <w:szCs w:val="20"/>
        </w:rPr>
      </w:pPr>
      <w:r w:rsidRPr="00B15E67" w:rsidDel="002735F8">
        <w:rPr>
          <w:rFonts w:ascii="Arial" w:hAnsi="Arial" w:cs="Arial"/>
          <w:b/>
          <w:bCs/>
          <w:i/>
          <w:color w:val="auto"/>
          <w:sz w:val="20"/>
          <w:szCs w:val="20"/>
        </w:rPr>
        <w:t>Komu możemy przekazywać Dane?</w:t>
      </w:r>
    </w:p>
    <w:p w14:paraId="739D4885" w14:textId="7EA62022" w:rsidR="00DD04C8" w:rsidRPr="00B15E67" w:rsidDel="002735F8" w:rsidRDefault="00DD04C8" w:rsidP="00AB5140">
      <w:pPr>
        <w:pStyle w:val="Default"/>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Dane mogą być udostępniane innym odbiorcom w celu wykonania ciążącego na mBank obowiązku prawnego lub dla celów wynikających z prawnie uzasadnionych interesów mBanku. Odbiorcami Danych mogą być w szczególności:</w:t>
      </w:r>
    </w:p>
    <w:p w14:paraId="73F402F6" w14:textId="462BC045" w:rsidR="00DD04C8" w:rsidRPr="00B15E67" w:rsidDel="002735F8" w:rsidRDefault="00DD04C8" w:rsidP="00AB5140">
      <w:pPr>
        <w:pStyle w:val="Default"/>
        <w:numPr>
          <w:ilvl w:val="0"/>
          <w:numId w:val="16"/>
        </w:numPr>
        <w:spacing w:after="120" w:line="276" w:lineRule="auto"/>
        <w:ind w:left="1440" w:hanging="589"/>
        <w:jc w:val="both"/>
        <w:rPr>
          <w:rFonts w:ascii="Arial" w:hAnsi="Arial" w:cs="Arial"/>
          <w:i/>
          <w:color w:val="auto"/>
          <w:sz w:val="20"/>
          <w:szCs w:val="20"/>
        </w:rPr>
      </w:pPr>
      <w:r w:rsidRPr="00B15E67" w:rsidDel="002735F8">
        <w:rPr>
          <w:rFonts w:ascii="Arial" w:hAnsi="Arial" w:cs="Arial"/>
          <w:i/>
          <w:color w:val="auto"/>
          <w:sz w:val="20"/>
          <w:szCs w:val="20"/>
        </w:rPr>
        <w:t xml:space="preserve">Spółka i jej upoważnieni pracownicy; </w:t>
      </w:r>
    </w:p>
    <w:p w14:paraId="73227FE4" w14:textId="177C0417" w:rsidR="00DD04C8" w:rsidRPr="00B15E67" w:rsidDel="002735F8" w:rsidRDefault="00DD04C8" w:rsidP="00AB5140">
      <w:pPr>
        <w:pStyle w:val="Default"/>
        <w:numPr>
          <w:ilvl w:val="0"/>
          <w:numId w:val="16"/>
        </w:numPr>
        <w:spacing w:after="120" w:line="276" w:lineRule="auto"/>
        <w:ind w:left="1440" w:hanging="589"/>
        <w:jc w:val="both"/>
        <w:rPr>
          <w:rFonts w:ascii="Arial" w:hAnsi="Arial" w:cs="Arial"/>
          <w:i/>
          <w:color w:val="auto"/>
          <w:sz w:val="20"/>
          <w:szCs w:val="20"/>
        </w:rPr>
      </w:pPr>
      <w:r w:rsidRPr="00B15E67" w:rsidDel="002735F8">
        <w:rPr>
          <w:rFonts w:ascii="Arial" w:hAnsi="Arial" w:cs="Arial"/>
          <w:i/>
          <w:color w:val="auto"/>
          <w:sz w:val="20"/>
          <w:szCs w:val="20"/>
        </w:rPr>
        <w:t xml:space="preserve">organy publiczne, takie jak Komisja Nadzoru Finansowego; </w:t>
      </w:r>
    </w:p>
    <w:p w14:paraId="0D9136A8" w14:textId="5281DF0A" w:rsidR="00DD04C8" w:rsidRPr="00B15E67" w:rsidDel="002735F8" w:rsidRDefault="00DD04C8" w:rsidP="00AB5140">
      <w:pPr>
        <w:pStyle w:val="Default"/>
        <w:numPr>
          <w:ilvl w:val="0"/>
          <w:numId w:val="16"/>
        </w:numPr>
        <w:spacing w:after="120" w:line="276" w:lineRule="auto"/>
        <w:ind w:left="1440" w:hanging="589"/>
        <w:jc w:val="both"/>
        <w:rPr>
          <w:rFonts w:ascii="Arial" w:hAnsi="Arial" w:cs="Arial"/>
          <w:i/>
          <w:color w:val="auto"/>
          <w:sz w:val="20"/>
          <w:szCs w:val="20"/>
        </w:rPr>
      </w:pPr>
      <w:r w:rsidRPr="00B15E67" w:rsidDel="002735F8">
        <w:rPr>
          <w:rFonts w:ascii="Arial" w:hAnsi="Arial" w:cs="Arial"/>
          <w:i/>
          <w:color w:val="auto"/>
          <w:sz w:val="20"/>
          <w:szCs w:val="20"/>
        </w:rPr>
        <w:t xml:space="preserve">podmioty uczestniczące w procesach niezbędnych do wykonania Oferty Sprzedaży, w tym podmioty prowadzące rachunki papierów wartościowych Akcjonariuszy; </w:t>
      </w:r>
    </w:p>
    <w:p w14:paraId="16EA8301" w14:textId="5B56640A" w:rsidR="00DD04C8" w:rsidRPr="00B15E67" w:rsidDel="002735F8" w:rsidRDefault="00DD04C8" w:rsidP="00AB5140">
      <w:pPr>
        <w:pStyle w:val="Default"/>
        <w:numPr>
          <w:ilvl w:val="0"/>
          <w:numId w:val="16"/>
        </w:numPr>
        <w:spacing w:after="120" w:line="276" w:lineRule="auto"/>
        <w:ind w:left="1440" w:hanging="589"/>
        <w:jc w:val="both"/>
        <w:rPr>
          <w:rFonts w:ascii="Arial" w:hAnsi="Arial" w:cs="Arial"/>
          <w:i/>
          <w:color w:val="auto"/>
          <w:sz w:val="20"/>
          <w:szCs w:val="20"/>
        </w:rPr>
      </w:pPr>
      <w:r w:rsidRPr="00B15E67" w:rsidDel="002735F8">
        <w:rPr>
          <w:rFonts w:ascii="Arial" w:hAnsi="Arial" w:cs="Arial"/>
          <w:i/>
          <w:color w:val="auto"/>
          <w:sz w:val="20"/>
          <w:szCs w:val="20"/>
        </w:rPr>
        <w:t xml:space="preserve">podmioty uprawnione do otrzymywania informacji objętych tajemnicą zawodową wskazane w Ustawie o Obrocie Instrumentami Finansowymi oraz wskazane w innych przepisach prawa; </w:t>
      </w:r>
    </w:p>
    <w:p w14:paraId="38D6AC62" w14:textId="34863925" w:rsidR="00DD04C8" w:rsidRPr="00B15E67" w:rsidDel="002735F8" w:rsidRDefault="00DD04C8" w:rsidP="00AB5140">
      <w:pPr>
        <w:pStyle w:val="Default"/>
        <w:numPr>
          <w:ilvl w:val="0"/>
          <w:numId w:val="16"/>
        </w:numPr>
        <w:spacing w:after="120" w:line="276" w:lineRule="auto"/>
        <w:ind w:left="1440" w:hanging="589"/>
        <w:jc w:val="both"/>
        <w:rPr>
          <w:rFonts w:ascii="Arial" w:hAnsi="Arial" w:cs="Arial"/>
          <w:i/>
          <w:color w:val="auto"/>
          <w:sz w:val="20"/>
          <w:szCs w:val="20"/>
        </w:rPr>
      </w:pPr>
      <w:r w:rsidRPr="00B15E67" w:rsidDel="002735F8">
        <w:rPr>
          <w:rFonts w:ascii="Arial" w:hAnsi="Arial" w:cs="Arial"/>
          <w:i/>
          <w:color w:val="auto"/>
          <w:sz w:val="20"/>
          <w:szCs w:val="20"/>
        </w:rPr>
        <w:t>podmioty przetwarzające dane na zlecenie mBank i ich upoważnieni pracownicy, przy czym takie podmioty przetwarzają dane na podstawie umowy z mBank i wyłącznie zgodnie z poleceniami mBank.</w:t>
      </w:r>
    </w:p>
    <w:p w14:paraId="1EA0104F" w14:textId="321F74C1" w:rsidR="00DD04C8" w:rsidRPr="00B15E67" w:rsidDel="002735F8" w:rsidRDefault="00DD04C8" w:rsidP="00AB5140">
      <w:pPr>
        <w:pStyle w:val="Default"/>
        <w:numPr>
          <w:ilvl w:val="0"/>
          <w:numId w:val="20"/>
        </w:numPr>
        <w:spacing w:after="120" w:line="276" w:lineRule="auto"/>
        <w:rPr>
          <w:rFonts w:ascii="Arial" w:hAnsi="Arial" w:cs="Arial"/>
          <w:b/>
          <w:bCs/>
          <w:i/>
          <w:color w:val="auto"/>
          <w:sz w:val="20"/>
          <w:szCs w:val="20"/>
        </w:rPr>
      </w:pPr>
      <w:r w:rsidRPr="00B15E67" w:rsidDel="002735F8">
        <w:rPr>
          <w:rFonts w:ascii="Arial" w:hAnsi="Arial" w:cs="Arial"/>
          <w:b/>
          <w:bCs/>
          <w:i/>
          <w:color w:val="auto"/>
          <w:sz w:val="20"/>
          <w:szCs w:val="20"/>
        </w:rPr>
        <w:t xml:space="preserve">Jak długo będą przetwarzane (przechowywane) Państwa Dane? </w:t>
      </w:r>
    </w:p>
    <w:p w14:paraId="7D9E5EF8" w14:textId="48712FA9" w:rsidR="00DD04C8" w:rsidRPr="00B15E67" w:rsidDel="002735F8" w:rsidRDefault="00DD04C8" w:rsidP="00AB5140">
      <w:pPr>
        <w:pStyle w:val="Default"/>
        <w:spacing w:after="120" w:line="276" w:lineRule="auto"/>
        <w:jc w:val="both"/>
        <w:rPr>
          <w:rFonts w:ascii="Arial" w:hAnsi="Arial" w:cs="Arial"/>
          <w:bCs/>
          <w:i/>
          <w:color w:val="auto"/>
          <w:sz w:val="20"/>
          <w:szCs w:val="20"/>
        </w:rPr>
      </w:pPr>
      <w:r w:rsidRPr="00B15E67" w:rsidDel="002735F8">
        <w:rPr>
          <w:rFonts w:ascii="Arial" w:hAnsi="Arial" w:cs="Arial"/>
          <w:bCs/>
          <w:i/>
          <w:color w:val="auto"/>
          <w:sz w:val="20"/>
          <w:szCs w:val="20"/>
        </w:rPr>
        <w:t>Państwa dane będą przetwarzane przez okres niezbędny do realizacji celów przetwarzania wskazanych w pkt. B, tj.:</w:t>
      </w:r>
    </w:p>
    <w:p w14:paraId="3FAE39BE" w14:textId="5568D38E" w:rsidR="00DD04C8" w:rsidRPr="00B15E67" w:rsidDel="002735F8" w:rsidRDefault="00DD04C8" w:rsidP="00AB5140">
      <w:pPr>
        <w:pStyle w:val="Default"/>
        <w:numPr>
          <w:ilvl w:val="0"/>
          <w:numId w:val="18"/>
        </w:numPr>
        <w:spacing w:after="120" w:line="276" w:lineRule="auto"/>
        <w:jc w:val="both"/>
        <w:rPr>
          <w:rFonts w:ascii="Arial" w:hAnsi="Arial" w:cs="Arial"/>
          <w:bCs/>
          <w:i/>
          <w:color w:val="auto"/>
          <w:sz w:val="20"/>
          <w:szCs w:val="20"/>
        </w:rPr>
      </w:pPr>
      <w:r w:rsidRPr="00B15E67" w:rsidDel="002735F8">
        <w:rPr>
          <w:rFonts w:ascii="Arial" w:hAnsi="Arial" w:cs="Arial"/>
          <w:bCs/>
          <w:i/>
          <w:color w:val="auto"/>
          <w:sz w:val="20"/>
          <w:szCs w:val="20"/>
        </w:rPr>
        <w:t>w zakresie wypełniania zobowiązań prawnych ciążących na</w:t>
      </w:r>
      <w:r w:rsidRPr="00B15E67" w:rsidDel="002735F8">
        <w:rPr>
          <w:rFonts w:ascii="Arial" w:hAnsi="Arial" w:cs="Arial"/>
          <w:i/>
          <w:color w:val="auto"/>
          <w:sz w:val="20"/>
          <w:szCs w:val="20"/>
        </w:rPr>
        <w:t xml:space="preserve"> mBank </w:t>
      </w:r>
      <w:r w:rsidRPr="00B15E67" w:rsidDel="002735F8">
        <w:rPr>
          <w:rFonts w:ascii="Arial" w:hAnsi="Arial" w:cs="Arial"/>
          <w:bCs/>
          <w:i/>
          <w:color w:val="auto"/>
          <w:sz w:val="20"/>
          <w:szCs w:val="20"/>
        </w:rPr>
        <w:t xml:space="preserve">w związku z prowadzeniem działalności – do czasu wypełnienia tych obowiązków przez mBank; </w:t>
      </w:r>
    </w:p>
    <w:p w14:paraId="42E8F333" w14:textId="3F2F69F4" w:rsidR="00DD04C8" w:rsidRPr="00B15E67" w:rsidDel="002735F8" w:rsidRDefault="00DD04C8" w:rsidP="00AB5140">
      <w:pPr>
        <w:pStyle w:val="Default"/>
        <w:numPr>
          <w:ilvl w:val="0"/>
          <w:numId w:val="18"/>
        </w:numPr>
        <w:spacing w:after="120" w:line="276" w:lineRule="auto"/>
        <w:jc w:val="both"/>
        <w:rPr>
          <w:rFonts w:ascii="Arial" w:hAnsi="Arial" w:cs="Arial"/>
          <w:bCs/>
          <w:i/>
          <w:color w:val="auto"/>
          <w:sz w:val="20"/>
          <w:szCs w:val="20"/>
        </w:rPr>
      </w:pPr>
      <w:r w:rsidRPr="00B15E67" w:rsidDel="002735F8">
        <w:rPr>
          <w:rFonts w:ascii="Arial" w:hAnsi="Arial" w:cs="Arial"/>
          <w:bCs/>
          <w:i/>
          <w:color w:val="auto"/>
          <w:sz w:val="20"/>
          <w:szCs w:val="20"/>
        </w:rPr>
        <w:t>do czasu wypełnienia prawnie uzasadnionych interesów mBanku stanowiących podstawę tego przetwarzania lub do czasu wniesienia przez Państwa sprzeciwu wobec takiego przetwarzania, o ile nie występują prawnie uzasadnione podstawy dalszego przetwarzania danych.</w:t>
      </w:r>
    </w:p>
    <w:p w14:paraId="7DC6B3D4" w14:textId="07573644" w:rsidR="00DD04C8" w:rsidRPr="00B15E67" w:rsidDel="002735F8" w:rsidRDefault="00DD04C8" w:rsidP="00AB5140">
      <w:pPr>
        <w:pStyle w:val="Default"/>
        <w:numPr>
          <w:ilvl w:val="0"/>
          <w:numId w:val="20"/>
        </w:numPr>
        <w:spacing w:after="120" w:line="276" w:lineRule="auto"/>
        <w:rPr>
          <w:rFonts w:ascii="Arial" w:hAnsi="Arial" w:cs="Arial"/>
          <w:b/>
          <w:bCs/>
          <w:i/>
          <w:color w:val="auto"/>
          <w:sz w:val="20"/>
          <w:szCs w:val="20"/>
        </w:rPr>
      </w:pPr>
      <w:r w:rsidRPr="00B15E67" w:rsidDel="002735F8">
        <w:rPr>
          <w:rFonts w:ascii="Arial" w:hAnsi="Arial" w:cs="Arial"/>
          <w:b/>
          <w:bCs/>
          <w:i/>
          <w:color w:val="auto"/>
          <w:sz w:val="20"/>
          <w:szCs w:val="20"/>
        </w:rPr>
        <w:t>Prawa Akcjonariusza, którego dotyczą Dane:</w:t>
      </w:r>
    </w:p>
    <w:p w14:paraId="4AEDD715" w14:textId="4B9C0D77"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prawo dostępu do danych osobowych, w tym prawo do uzyskania kopii tych danych na zasadach wskazanych w art. 15 RODO; </w:t>
      </w:r>
    </w:p>
    <w:p w14:paraId="21611F44" w14:textId="3CBD6778"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prawo do żądania sprostowania (poprawiania) danych osobowych - w przypadku, gdy dane są nieprawidłowe lub niekompletne - na zasadach wskazanych w art. 16 RODO; </w:t>
      </w:r>
    </w:p>
    <w:p w14:paraId="25F936FE" w14:textId="699B3DE1"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prawo do żądania usunięcia danych osobowych (tzw. „prawo do bycia zapominanym”) na zasadach wskazanych w art. 17 RODO; </w:t>
      </w:r>
    </w:p>
    <w:p w14:paraId="64BF6618" w14:textId="03A1D255"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prawo do żądania ograniczenia przetwarzania danych osobowych na zasadach wskazanych w art. 18 RODO;</w:t>
      </w:r>
    </w:p>
    <w:p w14:paraId="1DBC8CEC" w14:textId="3C2C6E6B"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 xml:space="preserve">prawo do przenoszenia danych osobowych na zasadach wskazanych w art. 20 RODO; </w:t>
      </w:r>
    </w:p>
    <w:p w14:paraId="65770A48" w14:textId="0F94D0EC"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prawo do sprzeciwu na zasadach wskazanych w art. 21 RODO;</w:t>
      </w:r>
    </w:p>
    <w:p w14:paraId="795827D9" w14:textId="068006DC" w:rsidR="00DD04C8" w:rsidRPr="00B15E67" w:rsidDel="002735F8" w:rsidRDefault="00DD04C8" w:rsidP="00AB5140">
      <w:pPr>
        <w:pStyle w:val="Default"/>
        <w:numPr>
          <w:ilvl w:val="0"/>
          <w:numId w:val="19"/>
        </w:numPr>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lastRenderedPageBreak/>
        <w:t>prawo wniesienia skargi do organu nadzorczego, którym w Rzeczpospolitej Polskiej jest Prezes Urzędu Ochrony Danych Osobowych, jeśli Państwo uznają, że przetwarzanie Państwa danych narusza przepisy RODO.</w:t>
      </w:r>
    </w:p>
    <w:p w14:paraId="45FD9C54" w14:textId="31770F3A" w:rsidR="00DD04C8" w:rsidRPr="00B15E67" w:rsidDel="002735F8" w:rsidRDefault="00DD04C8" w:rsidP="00AB5140">
      <w:pPr>
        <w:pStyle w:val="Default"/>
        <w:numPr>
          <w:ilvl w:val="0"/>
          <w:numId w:val="20"/>
        </w:numPr>
        <w:spacing w:after="120" w:line="276" w:lineRule="auto"/>
        <w:rPr>
          <w:rFonts w:ascii="Arial" w:hAnsi="Arial" w:cs="Arial"/>
          <w:b/>
          <w:i/>
          <w:color w:val="auto"/>
          <w:sz w:val="20"/>
          <w:szCs w:val="20"/>
        </w:rPr>
      </w:pPr>
      <w:r w:rsidRPr="00B15E67" w:rsidDel="002735F8">
        <w:rPr>
          <w:rFonts w:ascii="Arial" w:hAnsi="Arial" w:cs="Arial"/>
          <w:b/>
          <w:bCs/>
          <w:i/>
          <w:color w:val="auto"/>
          <w:sz w:val="20"/>
          <w:szCs w:val="20"/>
        </w:rPr>
        <w:t>Źródło pozyskania danych</w:t>
      </w:r>
    </w:p>
    <w:p w14:paraId="4E5A9FB2" w14:textId="7893EC93" w:rsidR="00DD04C8" w:rsidRPr="00B15E67" w:rsidDel="002735F8" w:rsidRDefault="00DD04C8" w:rsidP="00AB5140">
      <w:pPr>
        <w:pStyle w:val="Default"/>
        <w:spacing w:after="120" w:line="276" w:lineRule="auto"/>
        <w:jc w:val="both"/>
        <w:rPr>
          <w:rFonts w:ascii="Arial" w:hAnsi="Arial" w:cs="Arial"/>
          <w:i/>
          <w:color w:val="auto"/>
          <w:sz w:val="20"/>
          <w:szCs w:val="20"/>
        </w:rPr>
      </w:pPr>
      <w:r w:rsidRPr="00B15E67" w:rsidDel="002735F8">
        <w:rPr>
          <w:rFonts w:ascii="Arial" w:hAnsi="Arial" w:cs="Arial"/>
          <w:i/>
          <w:color w:val="auto"/>
          <w:sz w:val="20"/>
          <w:szCs w:val="20"/>
        </w:rPr>
        <w:t>W przypadku, gdy Oferty Sprzedaży są składane za pośrednictwem pełnomocnika lub przedstawiciela – źródłem pozyskania danych są te osoby.</w:t>
      </w:r>
    </w:p>
    <w:p w14:paraId="05AD4E74" w14:textId="777F2419" w:rsidR="00DD04C8" w:rsidRPr="00B15E67" w:rsidDel="002735F8" w:rsidRDefault="00DD04C8" w:rsidP="00AB5140">
      <w:pPr>
        <w:pStyle w:val="Default"/>
        <w:numPr>
          <w:ilvl w:val="0"/>
          <w:numId w:val="20"/>
        </w:numPr>
        <w:spacing w:after="120" w:line="276" w:lineRule="auto"/>
        <w:rPr>
          <w:rFonts w:ascii="Arial" w:hAnsi="Arial" w:cs="Arial"/>
          <w:b/>
          <w:i/>
          <w:color w:val="auto"/>
          <w:sz w:val="20"/>
          <w:szCs w:val="20"/>
        </w:rPr>
      </w:pPr>
      <w:r w:rsidRPr="00B15E67" w:rsidDel="002735F8">
        <w:rPr>
          <w:rFonts w:ascii="Arial" w:hAnsi="Arial" w:cs="Arial"/>
          <w:b/>
          <w:bCs/>
          <w:i/>
          <w:color w:val="auto"/>
          <w:sz w:val="20"/>
          <w:szCs w:val="20"/>
        </w:rPr>
        <w:t>Kategorie przetwarzanych danych</w:t>
      </w:r>
    </w:p>
    <w:p w14:paraId="048DCCF2" w14:textId="5DE7CE9E" w:rsidR="00DD04C8" w:rsidRPr="00B15E67" w:rsidRDefault="00DD04C8" w:rsidP="00AB5140">
      <w:pPr>
        <w:pStyle w:val="Nagwek1"/>
        <w:tabs>
          <w:tab w:val="clear" w:pos="3600"/>
        </w:tabs>
        <w:spacing w:after="120" w:line="276" w:lineRule="auto"/>
        <w:ind w:left="0" w:firstLine="0"/>
        <w:jc w:val="both"/>
        <w:rPr>
          <w:rFonts w:ascii="Arial" w:hAnsi="Arial" w:cs="Arial"/>
          <w:sz w:val="20"/>
          <w:szCs w:val="20"/>
          <w:lang w:val="pl-PL"/>
        </w:rPr>
      </w:pPr>
      <w:r w:rsidRPr="00B15E67" w:rsidDel="002735F8">
        <w:rPr>
          <w:rFonts w:ascii="Arial" w:hAnsi="Arial" w:cs="Arial"/>
          <w:i/>
          <w:sz w:val="20"/>
          <w:szCs w:val="20"/>
          <w:lang w:val="pl-PL"/>
        </w:rPr>
        <w:t xml:space="preserve">Przetwarzamy Państwa dane w zakresie wskazanym w formularzu Oferty Sprzedaży, której wzory stanowią </w:t>
      </w:r>
      <w:r w:rsidRPr="00B15E67" w:rsidDel="002735F8">
        <w:rPr>
          <w:rFonts w:ascii="Arial" w:hAnsi="Arial" w:cs="Arial"/>
          <w:i/>
          <w:sz w:val="20"/>
          <w:szCs w:val="20"/>
          <w:u w:val="single"/>
          <w:lang w:val="pl-PL"/>
        </w:rPr>
        <w:t>Załącznik nr 1 i 2</w:t>
      </w:r>
      <w:r w:rsidR="00591918" w:rsidRPr="00B15E67">
        <w:rPr>
          <w:rFonts w:ascii="Arial" w:hAnsi="Arial" w:cs="Arial"/>
          <w:i/>
          <w:sz w:val="20"/>
          <w:szCs w:val="20"/>
          <w:u w:val="single"/>
          <w:lang w:val="pl-PL"/>
        </w:rPr>
        <w:t xml:space="preserve"> do Zaproszenia</w:t>
      </w:r>
      <w:r w:rsidRPr="00B15E67" w:rsidDel="002735F8">
        <w:rPr>
          <w:rFonts w:ascii="Arial" w:hAnsi="Arial" w:cs="Arial"/>
          <w:i/>
          <w:sz w:val="20"/>
          <w:szCs w:val="20"/>
          <w:lang w:val="pl-PL"/>
        </w:rPr>
        <w:t>.</w:t>
      </w:r>
      <w:r w:rsidR="00591918" w:rsidRPr="00B15E67">
        <w:rPr>
          <w:rFonts w:ascii="Arial" w:hAnsi="Arial" w:cs="Arial"/>
          <w:sz w:val="20"/>
          <w:szCs w:val="20"/>
          <w:lang w:val="pl-PL"/>
        </w:rPr>
        <w:t>”.</w:t>
      </w:r>
    </w:p>
    <w:p w14:paraId="2779A936" w14:textId="77777777" w:rsidR="00184F1E" w:rsidRPr="00B15E67" w:rsidRDefault="00184F1E" w:rsidP="00AB5140">
      <w:pPr>
        <w:pStyle w:val="Nagwek1"/>
        <w:numPr>
          <w:ilvl w:val="0"/>
          <w:numId w:val="15"/>
        </w:numPr>
        <w:tabs>
          <w:tab w:val="clear" w:pos="0"/>
        </w:tabs>
        <w:spacing w:after="120" w:line="276" w:lineRule="auto"/>
        <w:ind w:left="426" w:hanging="426"/>
        <w:jc w:val="both"/>
        <w:rPr>
          <w:rFonts w:ascii="Arial" w:hAnsi="Arial" w:cs="Arial"/>
          <w:b/>
          <w:sz w:val="20"/>
          <w:szCs w:val="20"/>
          <w:lang w:val="pl-PL"/>
        </w:rPr>
      </w:pPr>
      <w:r w:rsidRPr="00B15E67">
        <w:rPr>
          <w:rFonts w:ascii="Arial" w:hAnsi="Arial" w:cs="Arial"/>
          <w:b/>
          <w:sz w:val="20"/>
          <w:szCs w:val="20"/>
          <w:lang w:val="pl-PL"/>
        </w:rPr>
        <w:t>Definicje i skróty używane w treści Zaproszenia</w:t>
      </w:r>
    </w:p>
    <w:p w14:paraId="015D3E09" w14:textId="77777777" w:rsidR="00184F1E" w:rsidRPr="00B15E67" w:rsidRDefault="00184F1E" w:rsidP="00AB5140">
      <w:pPr>
        <w:pStyle w:val="Tekstpodstawowy3"/>
        <w:spacing w:after="120" w:line="276" w:lineRule="auto"/>
        <w:jc w:val="both"/>
        <w:rPr>
          <w:rFonts w:ascii="Arial" w:hAnsi="Arial" w:cs="Arial"/>
          <w:sz w:val="20"/>
          <w:szCs w:val="20"/>
          <w:lang w:val="pl-PL"/>
        </w:rPr>
      </w:pPr>
      <w:r w:rsidRPr="00B15E67">
        <w:rPr>
          <w:rFonts w:ascii="Arial" w:hAnsi="Arial" w:cs="Arial"/>
          <w:sz w:val="20"/>
          <w:szCs w:val="20"/>
          <w:lang w:val="pl-PL"/>
        </w:rPr>
        <w:t>Następujące terminy pisane w Zaproszeniu wielką literą mają znaczenie określone poniżej:</w:t>
      </w:r>
    </w:p>
    <w:tbl>
      <w:tblPr>
        <w:tblW w:w="9180" w:type="dxa"/>
        <w:tblLook w:val="00A0" w:firstRow="1" w:lastRow="0" w:firstColumn="1" w:lastColumn="0" w:noHBand="0" w:noVBand="0"/>
      </w:tblPr>
      <w:tblGrid>
        <w:gridCol w:w="3510"/>
        <w:gridCol w:w="5670"/>
      </w:tblGrid>
      <w:tr w:rsidR="00184F1E" w:rsidRPr="00B15E67" w14:paraId="53CC3D65" w14:textId="77777777" w:rsidTr="00D13A87">
        <w:tc>
          <w:tcPr>
            <w:tcW w:w="3510" w:type="dxa"/>
          </w:tcPr>
          <w:p w14:paraId="71218255" w14:textId="77777777" w:rsidR="00184F1E" w:rsidRPr="00B15E67" w:rsidRDefault="00184F1E" w:rsidP="00AB5140">
            <w:pPr>
              <w:spacing w:after="120" w:line="276" w:lineRule="auto"/>
              <w:rPr>
                <w:rFonts w:cs="Arial"/>
                <w:b/>
                <w:szCs w:val="20"/>
              </w:rPr>
            </w:pPr>
            <w:r w:rsidRPr="00B15E67">
              <w:rPr>
                <w:rFonts w:cs="Arial"/>
                <w:b/>
                <w:szCs w:val="20"/>
              </w:rPr>
              <w:t>Akcje</w:t>
            </w:r>
          </w:p>
        </w:tc>
        <w:tc>
          <w:tcPr>
            <w:tcW w:w="5670" w:type="dxa"/>
          </w:tcPr>
          <w:p w14:paraId="2D91F762" w14:textId="1DB8DD55" w:rsidR="00184F1E" w:rsidRPr="00B15E67" w:rsidRDefault="00184F1E" w:rsidP="00AB5140">
            <w:pPr>
              <w:spacing w:after="120" w:line="276" w:lineRule="auto"/>
              <w:jc w:val="both"/>
              <w:rPr>
                <w:rFonts w:cs="Arial"/>
                <w:szCs w:val="20"/>
              </w:rPr>
            </w:pPr>
            <w:r w:rsidRPr="00B15E67">
              <w:rPr>
                <w:rFonts w:cs="Arial"/>
                <w:szCs w:val="20"/>
              </w:rPr>
              <w:t>akcje zwykłe na okaziciela Spółki o wartości nominalnej 0,</w:t>
            </w:r>
            <w:r w:rsidR="00F540C2" w:rsidRPr="00B15E67">
              <w:rPr>
                <w:rFonts w:cs="Arial"/>
                <w:szCs w:val="20"/>
              </w:rPr>
              <w:t>02</w:t>
            </w:r>
            <w:r w:rsidRPr="00B15E67">
              <w:rPr>
                <w:rFonts w:cs="Arial"/>
                <w:szCs w:val="20"/>
              </w:rPr>
              <w:t xml:space="preserve"> zł (d</w:t>
            </w:r>
            <w:r w:rsidR="00F540C2" w:rsidRPr="00B15E67">
              <w:rPr>
                <w:rFonts w:cs="Arial"/>
                <w:szCs w:val="20"/>
              </w:rPr>
              <w:t>wa grosze</w:t>
            </w:r>
            <w:r w:rsidRPr="00B15E67">
              <w:rPr>
                <w:rFonts w:cs="Arial"/>
                <w:szCs w:val="20"/>
              </w:rPr>
              <w:t>)</w:t>
            </w:r>
            <w:r w:rsidR="004E35F6" w:rsidRPr="00B15E67">
              <w:rPr>
                <w:rFonts w:cs="Arial"/>
                <w:szCs w:val="20"/>
              </w:rPr>
              <w:t xml:space="preserve"> </w:t>
            </w:r>
            <w:r w:rsidRPr="00B15E67">
              <w:rPr>
                <w:rFonts w:cs="Arial"/>
                <w:szCs w:val="20"/>
              </w:rPr>
              <w:t xml:space="preserve">każda, zarejestrowane w depozycie papierów wartościowych prowadzonym przez KDPW pod kodem ISIN </w:t>
            </w:r>
            <w:r w:rsidR="00F540C2" w:rsidRPr="00B15E67">
              <w:rPr>
                <w:rFonts w:cs="Arial"/>
                <w:szCs w:val="20"/>
              </w:rPr>
              <w:t>PL</w:t>
            </w:r>
            <w:r w:rsidR="003F6ACB" w:rsidRPr="00B15E67">
              <w:rPr>
                <w:rFonts w:cs="Arial"/>
                <w:szCs w:val="20"/>
              </w:rPr>
              <w:t>R22</w:t>
            </w:r>
            <w:r w:rsidR="00F540C2" w:rsidRPr="00B15E67">
              <w:rPr>
                <w:rFonts w:cs="Arial"/>
                <w:szCs w:val="20"/>
              </w:rPr>
              <w:t>0000018</w:t>
            </w:r>
            <w:r w:rsidRPr="00B15E67">
              <w:rPr>
                <w:rFonts w:cs="Arial"/>
                <w:szCs w:val="20"/>
              </w:rPr>
              <w:t>;</w:t>
            </w:r>
          </w:p>
        </w:tc>
      </w:tr>
      <w:tr w:rsidR="00184F1E" w:rsidRPr="00B15E67" w14:paraId="0DC066C0" w14:textId="77777777" w:rsidTr="00D13A87">
        <w:tc>
          <w:tcPr>
            <w:tcW w:w="3510" w:type="dxa"/>
          </w:tcPr>
          <w:p w14:paraId="5D5C40E1" w14:textId="77777777" w:rsidR="00184F1E" w:rsidRPr="00B15E67" w:rsidRDefault="00184F1E" w:rsidP="00AB5140">
            <w:pPr>
              <w:spacing w:after="120" w:line="276" w:lineRule="auto"/>
              <w:rPr>
                <w:rFonts w:cs="Arial"/>
                <w:b/>
                <w:szCs w:val="20"/>
              </w:rPr>
            </w:pPr>
            <w:r w:rsidRPr="00B15E67">
              <w:rPr>
                <w:rFonts w:cs="Arial"/>
                <w:b/>
                <w:szCs w:val="20"/>
              </w:rPr>
              <w:t>Akcjonariusz</w:t>
            </w:r>
          </w:p>
        </w:tc>
        <w:tc>
          <w:tcPr>
            <w:tcW w:w="5670" w:type="dxa"/>
          </w:tcPr>
          <w:p w14:paraId="3731D4E0" w14:textId="77777777" w:rsidR="00184F1E" w:rsidRPr="00B15E67" w:rsidRDefault="00184F1E" w:rsidP="00AB5140">
            <w:pPr>
              <w:spacing w:after="120" w:line="276" w:lineRule="auto"/>
              <w:jc w:val="both"/>
              <w:rPr>
                <w:rFonts w:cs="Arial"/>
                <w:szCs w:val="20"/>
              </w:rPr>
            </w:pPr>
            <w:r w:rsidRPr="00B15E67">
              <w:rPr>
                <w:rFonts w:cs="Arial"/>
                <w:szCs w:val="20"/>
              </w:rPr>
              <w:t>osoba fizyczna, osoba prawna lub jednostka organizacyjna nie posiadająca osobowości prawnej, będąca posiadaczem Akcji;</w:t>
            </w:r>
          </w:p>
        </w:tc>
      </w:tr>
      <w:tr w:rsidR="004E2AD8" w:rsidRPr="00B15E67" w14:paraId="059366CA" w14:textId="77777777" w:rsidTr="00D13A87">
        <w:tc>
          <w:tcPr>
            <w:tcW w:w="3510" w:type="dxa"/>
          </w:tcPr>
          <w:p w14:paraId="3196B540" w14:textId="46D1BC7E" w:rsidR="004E2AD8" w:rsidRPr="00B15E67" w:rsidRDefault="004E2AD8" w:rsidP="00AB5140">
            <w:pPr>
              <w:spacing w:after="120" w:line="276" w:lineRule="auto"/>
              <w:rPr>
                <w:rFonts w:cs="Arial"/>
                <w:b/>
                <w:szCs w:val="20"/>
              </w:rPr>
            </w:pPr>
            <w:r w:rsidRPr="00B15E67">
              <w:rPr>
                <w:rFonts w:cs="Arial"/>
                <w:b/>
                <w:szCs w:val="20"/>
              </w:rPr>
              <w:t>Bank Powiernik</w:t>
            </w:r>
          </w:p>
        </w:tc>
        <w:tc>
          <w:tcPr>
            <w:tcW w:w="5670" w:type="dxa"/>
          </w:tcPr>
          <w:p w14:paraId="7DB43648" w14:textId="6C392E96" w:rsidR="004E2AD8" w:rsidRPr="00B15E67" w:rsidRDefault="004E2AD8" w:rsidP="00AB5140">
            <w:pPr>
              <w:spacing w:after="120" w:line="276" w:lineRule="auto"/>
              <w:jc w:val="both"/>
              <w:rPr>
                <w:rFonts w:cs="Arial"/>
                <w:szCs w:val="20"/>
              </w:rPr>
            </w:pPr>
            <w:r w:rsidRPr="00B15E67">
              <w:rPr>
                <w:rFonts w:cs="Arial"/>
                <w:szCs w:val="20"/>
              </w:rPr>
              <w:t xml:space="preserve">oznacza bank powierniczy w rozumieniu </w:t>
            </w:r>
            <w:r w:rsidR="008C34A1" w:rsidRPr="00B15E67">
              <w:rPr>
                <w:rFonts w:cs="Arial"/>
                <w:szCs w:val="20"/>
              </w:rPr>
              <w:t>art. 3 pkt 36) Ustawy o Obrocie Instrumentami Finansowymi;</w:t>
            </w:r>
          </w:p>
        </w:tc>
      </w:tr>
      <w:tr w:rsidR="00184F1E" w:rsidRPr="00B15E67" w14:paraId="3B77F8C3" w14:textId="77777777" w:rsidTr="00D13A87">
        <w:tc>
          <w:tcPr>
            <w:tcW w:w="3510" w:type="dxa"/>
          </w:tcPr>
          <w:p w14:paraId="29329145" w14:textId="77777777" w:rsidR="00184F1E" w:rsidRPr="00B15E67" w:rsidRDefault="00184F1E" w:rsidP="00AB5140">
            <w:pPr>
              <w:spacing w:after="120" w:line="276" w:lineRule="auto"/>
              <w:rPr>
                <w:rFonts w:cs="Arial"/>
                <w:b/>
                <w:szCs w:val="20"/>
              </w:rPr>
            </w:pPr>
            <w:r w:rsidRPr="00B15E67">
              <w:rPr>
                <w:rFonts w:cs="Arial"/>
                <w:b/>
                <w:szCs w:val="20"/>
              </w:rPr>
              <w:t>Cena Zakupu</w:t>
            </w:r>
          </w:p>
        </w:tc>
        <w:tc>
          <w:tcPr>
            <w:tcW w:w="5670" w:type="dxa"/>
          </w:tcPr>
          <w:p w14:paraId="13FBBC6A" w14:textId="6ED9B3DC" w:rsidR="00184F1E" w:rsidRPr="00B15E67" w:rsidRDefault="00184F1E" w:rsidP="00AB5140">
            <w:pPr>
              <w:spacing w:after="120" w:line="276" w:lineRule="auto"/>
              <w:jc w:val="both"/>
              <w:rPr>
                <w:rFonts w:cs="Arial"/>
                <w:szCs w:val="20"/>
              </w:rPr>
            </w:pPr>
            <w:r w:rsidRPr="00B15E67">
              <w:rPr>
                <w:rFonts w:cs="Arial"/>
                <w:szCs w:val="20"/>
              </w:rPr>
              <w:t>oferowana cena zakupu przez Spółkę Akcji w ramach Zaproszenia w wysokości</w:t>
            </w:r>
            <w:r w:rsidR="00AB5140" w:rsidRPr="00B15E67">
              <w:rPr>
                <w:rFonts w:cs="Arial"/>
                <w:szCs w:val="20"/>
              </w:rPr>
              <w:t xml:space="preserve"> </w:t>
            </w:r>
            <w:r w:rsidR="00960D1C" w:rsidRPr="00B15E67">
              <w:rPr>
                <w:rFonts w:cs="Arial"/>
                <w:szCs w:val="20"/>
              </w:rPr>
              <w:t>160</w:t>
            </w:r>
            <w:r w:rsidRPr="00B15E67" w:rsidDel="00331507">
              <w:rPr>
                <w:rFonts w:cs="Arial"/>
                <w:szCs w:val="20"/>
              </w:rPr>
              <w:t xml:space="preserve"> </w:t>
            </w:r>
            <w:r w:rsidRPr="00B15E67">
              <w:rPr>
                <w:rFonts w:cs="Arial"/>
                <w:szCs w:val="20"/>
              </w:rPr>
              <w:t xml:space="preserve">zł </w:t>
            </w:r>
            <w:r w:rsidR="00AB5140" w:rsidRPr="00B15E67">
              <w:rPr>
                <w:rFonts w:cs="Arial"/>
                <w:szCs w:val="20"/>
              </w:rPr>
              <w:t>(</w:t>
            </w:r>
            <w:r w:rsidR="00960D1C" w:rsidRPr="00B15E67">
              <w:rPr>
                <w:rFonts w:cs="Arial"/>
                <w:szCs w:val="20"/>
              </w:rPr>
              <w:t>sto sześćdziesiąt</w:t>
            </w:r>
            <w:r w:rsidR="00AB5140" w:rsidRPr="00B15E67">
              <w:rPr>
                <w:rFonts w:cs="Arial"/>
                <w:szCs w:val="20"/>
              </w:rPr>
              <w:t xml:space="preserve"> </w:t>
            </w:r>
            <w:r w:rsidRPr="00B15E67">
              <w:rPr>
                <w:rFonts w:cs="Arial"/>
                <w:szCs w:val="20"/>
              </w:rPr>
              <w:t>złotych) za jedną Akcję;</w:t>
            </w:r>
          </w:p>
        </w:tc>
      </w:tr>
      <w:tr w:rsidR="008C34A1" w:rsidRPr="00B15E67" w14:paraId="2755F612" w14:textId="77777777" w:rsidTr="00D13A87">
        <w:tc>
          <w:tcPr>
            <w:tcW w:w="3510" w:type="dxa"/>
          </w:tcPr>
          <w:p w14:paraId="5F63CB23" w14:textId="090FFEE2" w:rsidR="008C34A1" w:rsidRPr="00B15E67" w:rsidRDefault="008C34A1" w:rsidP="00AB5140">
            <w:pPr>
              <w:spacing w:after="120" w:line="276" w:lineRule="auto"/>
              <w:rPr>
                <w:rFonts w:cs="Arial"/>
                <w:b/>
                <w:szCs w:val="20"/>
              </w:rPr>
            </w:pPr>
            <w:r w:rsidRPr="00B15E67">
              <w:rPr>
                <w:rFonts w:cs="Arial"/>
                <w:b/>
                <w:szCs w:val="20"/>
              </w:rPr>
              <w:t>Firma Inwestycyjna</w:t>
            </w:r>
          </w:p>
        </w:tc>
        <w:tc>
          <w:tcPr>
            <w:tcW w:w="5670" w:type="dxa"/>
          </w:tcPr>
          <w:p w14:paraId="1274D682" w14:textId="12FD71C8" w:rsidR="008C34A1" w:rsidRPr="00B15E67" w:rsidRDefault="008C34A1" w:rsidP="00AB5140">
            <w:pPr>
              <w:spacing w:after="120" w:line="276" w:lineRule="auto"/>
              <w:jc w:val="both"/>
              <w:rPr>
                <w:rFonts w:cs="Arial"/>
                <w:szCs w:val="20"/>
              </w:rPr>
            </w:pPr>
            <w:r w:rsidRPr="00B15E67">
              <w:rPr>
                <w:rFonts w:cs="Arial"/>
                <w:szCs w:val="20"/>
              </w:rPr>
              <w:t>oznacza firmę inwestycyjną w rozumieniu art. 3 pkt 33) Ustawy o Obrocie Instrumentami Finansowymi</w:t>
            </w:r>
          </w:p>
        </w:tc>
      </w:tr>
      <w:tr w:rsidR="00184F1E" w:rsidRPr="00B15E67" w14:paraId="2564C32A" w14:textId="77777777" w:rsidTr="00D13A87">
        <w:tc>
          <w:tcPr>
            <w:tcW w:w="3510" w:type="dxa"/>
          </w:tcPr>
          <w:p w14:paraId="048F2AE8" w14:textId="77777777" w:rsidR="00184F1E" w:rsidRPr="00B15E67" w:rsidRDefault="00184F1E" w:rsidP="00AB5140">
            <w:pPr>
              <w:spacing w:after="120" w:line="276" w:lineRule="auto"/>
              <w:rPr>
                <w:rFonts w:cs="Arial"/>
                <w:b/>
                <w:szCs w:val="20"/>
              </w:rPr>
            </w:pPr>
            <w:r w:rsidRPr="00B15E67">
              <w:rPr>
                <w:rFonts w:cs="Arial"/>
                <w:b/>
                <w:szCs w:val="20"/>
              </w:rPr>
              <w:t>GPW</w:t>
            </w:r>
          </w:p>
        </w:tc>
        <w:tc>
          <w:tcPr>
            <w:tcW w:w="5670" w:type="dxa"/>
          </w:tcPr>
          <w:p w14:paraId="036DC680" w14:textId="77777777" w:rsidR="00184F1E" w:rsidRPr="00B15E67" w:rsidRDefault="00184F1E" w:rsidP="00AB5140">
            <w:pPr>
              <w:spacing w:after="120" w:line="276" w:lineRule="auto"/>
              <w:jc w:val="both"/>
              <w:rPr>
                <w:rFonts w:cs="Arial"/>
                <w:szCs w:val="20"/>
              </w:rPr>
            </w:pPr>
            <w:r w:rsidRPr="00B15E67">
              <w:rPr>
                <w:rFonts w:cs="Arial"/>
                <w:szCs w:val="20"/>
              </w:rPr>
              <w:t>Giełda Papierów Wartościowych w Warszawie S.A.;</w:t>
            </w:r>
          </w:p>
        </w:tc>
      </w:tr>
      <w:tr w:rsidR="00184F1E" w:rsidRPr="00B15E67" w14:paraId="42B508CF" w14:textId="77777777" w:rsidTr="00D13A87">
        <w:tc>
          <w:tcPr>
            <w:tcW w:w="3510" w:type="dxa"/>
          </w:tcPr>
          <w:p w14:paraId="259FF19C" w14:textId="77777777" w:rsidR="00184F1E" w:rsidRPr="00B15E67" w:rsidRDefault="00184F1E" w:rsidP="00AB5140">
            <w:pPr>
              <w:spacing w:after="120" w:line="276" w:lineRule="auto"/>
              <w:rPr>
                <w:rFonts w:cs="Arial"/>
                <w:b/>
                <w:szCs w:val="20"/>
              </w:rPr>
            </w:pPr>
            <w:r w:rsidRPr="00B15E67">
              <w:rPr>
                <w:rFonts w:cs="Arial"/>
                <w:b/>
                <w:szCs w:val="20"/>
              </w:rPr>
              <w:t>KDPW</w:t>
            </w:r>
          </w:p>
        </w:tc>
        <w:tc>
          <w:tcPr>
            <w:tcW w:w="5670" w:type="dxa"/>
          </w:tcPr>
          <w:p w14:paraId="0404AEDD" w14:textId="77777777" w:rsidR="00184F1E" w:rsidRPr="00B15E67" w:rsidRDefault="00184F1E" w:rsidP="00AB5140">
            <w:pPr>
              <w:spacing w:after="120" w:line="276" w:lineRule="auto"/>
              <w:jc w:val="both"/>
              <w:rPr>
                <w:rFonts w:cs="Arial"/>
                <w:szCs w:val="20"/>
              </w:rPr>
            </w:pPr>
            <w:r w:rsidRPr="00B15E67">
              <w:rPr>
                <w:rFonts w:cs="Arial"/>
                <w:szCs w:val="20"/>
              </w:rPr>
              <w:t>Krajowy Depozyt Papierów Wartościowych S.A.;</w:t>
            </w:r>
          </w:p>
        </w:tc>
      </w:tr>
      <w:tr w:rsidR="00184F1E" w:rsidRPr="00B15E67" w14:paraId="49AC1D3F" w14:textId="77777777" w:rsidTr="00D13A87">
        <w:tc>
          <w:tcPr>
            <w:tcW w:w="3510" w:type="dxa"/>
          </w:tcPr>
          <w:p w14:paraId="361FD3B4" w14:textId="77777777" w:rsidR="00184F1E" w:rsidRPr="00B15E67" w:rsidRDefault="00184F1E" w:rsidP="00AB5140">
            <w:pPr>
              <w:spacing w:after="120" w:line="276" w:lineRule="auto"/>
              <w:rPr>
                <w:rFonts w:cs="Arial"/>
                <w:b/>
                <w:szCs w:val="20"/>
              </w:rPr>
            </w:pPr>
            <w:r w:rsidRPr="00B15E67">
              <w:rPr>
                <w:rFonts w:cs="Arial"/>
                <w:b/>
                <w:szCs w:val="20"/>
              </w:rPr>
              <w:t>Kodeks Cywilny</w:t>
            </w:r>
          </w:p>
        </w:tc>
        <w:tc>
          <w:tcPr>
            <w:tcW w:w="5670" w:type="dxa"/>
          </w:tcPr>
          <w:p w14:paraId="7E096672" w14:textId="77777777" w:rsidR="00184F1E" w:rsidRPr="00B15E67" w:rsidRDefault="00184F1E" w:rsidP="00AB5140">
            <w:pPr>
              <w:spacing w:after="120" w:line="276" w:lineRule="auto"/>
              <w:jc w:val="both"/>
              <w:rPr>
                <w:rFonts w:cs="Arial"/>
                <w:szCs w:val="20"/>
              </w:rPr>
            </w:pPr>
            <w:r w:rsidRPr="00B15E67">
              <w:rPr>
                <w:rFonts w:cs="Arial"/>
                <w:szCs w:val="20"/>
              </w:rPr>
              <w:t>ustawa z dnia 23 kwietnia 1964 r. Kodeks cywilny;</w:t>
            </w:r>
          </w:p>
        </w:tc>
      </w:tr>
      <w:tr w:rsidR="00184F1E" w:rsidRPr="00B15E67" w14:paraId="49CD9062" w14:textId="77777777" w:rsidTr="00D13A87">
        <w:tc>
          <w:tcPr>
            <w:tcW w:w="3510" w:type="dxa"/>
          </w:tcPr>
          <w:p w14:paraId="6AEAE136" w14:textId="77777777" w:rsidR="00184F1E" w:rsidRPr="00B15E67" w:rsidRDefault="00184F1E" w:rsidP="00AB5140">
            <w:pPr>
              <w:spacing w:after="120" w:line="276" w:lineRule="auto"/>
              <w:rPr>
                <w:rFonts w:cs="Arial"/>
                <w:b/>
                <w:szCs w:val="20"/>
              </w:rPr>
            </w:pPr>
            <w:r w:rsidRPr="00B15E67">
              <w:rPr>
                <w:rFonts w:cs="Arial"/>
                <w:b/>
                <w:szCs w:val="20"/>
              </w:rPr>
              <w:t>KSH</w:t>
            </w:r>
          </w:p>
        </w:tc>
        <w:tc>
          <w:tcPr>
            <w:tcW w:w="5670" w:type="dxa"/>
          </w:tcPr>
          <w:p w14:paraId="4FCEC0F6" w14:textId="77777777" w:rsidR="00184F1E" w:rsidRPr="00B15E67" w:rsidRDefault="00184F1E" w:rsidP="00AB5140">
            <w:pPr>
              <w:spacing w:after="120" w:line="276" w:lineRule="auto"/>
              <w:jc w:val="both"/>
              <w:rPr>
                <w:rFonts w:cs="Arial"/>
                <w:szCs w:val="20"/>
              </w:rPr>
            </w:pPr>
            <w:r w:rsidRPr="00B15E67">
              <w:rPr>
                <w:rFonts w:cs="Arial"/>
                <w:szCs w:val="20"/>
              </w:rPr>
              <w:t>ustawa z dnia 15 września 2000 r. Kodeks spółek handlowych;</w:t>
            </w:r>
          </w:p>
        </w:tc>
      </w:tr>
      <w:tr w:rsidR="00184F1E" w:rsidRPr="00B15E67" w14:paraId="5D2A3BD7" w14:textId="77777777" w:rsidTr="00D13A87">
        <w:tc>
          <w:tcPr>
            <w:tcW w:w="3510" w:type="dxa"/>
          </w:tcPr>
          <w:p w14:paraId="6E28D278" w14:textId="77777777" w:rsidR="00184F1E" w:rsidRPr="00B15E67" w:rsidRDefault="00184F1E" w:rsidP="00AB5140">
            <w:pPr>
              <w:spacing w:after="120" w:line="276" w:lineRule="auto"/>
              <w:rPr>
                <w:rFonts w:cs="Arial"/>
                <w:b/>
                <w:szCs w:val="20"/>
              </w:rPr>
            </w:pPr>
            <w:r w:rsidRPr="00B15E67">
              <w:rPr>
                <w:rFonts w:cs="Arial"/>
                <w:b/>
                <w:szCs w:val="20"/>
              </w:rPr>
              <w:t>Nierezydent</w:t>
            </w:r>
          </w:p>
        </w:tc>
        <w:tc>
          <w:tcPr>
            <w:tcW w:w="5670" w:type="dxa"/>
          </w:tcPr>
          <w:p w14:paraId="2F1F41C0" w14:textId="77777777" w:rsidR="00184F1E" w:rsidRPr="00B15E67" w:rsidRDefault="00184F1E" w:rsidP="00AB5140">
            <w:pPr>
              <w:spacing w:after="120" w:line="276" w:lineRule="auto"/>
              <w:jc w:val="both"/>
              <w:rPr>
                <w:rFonts w:cs="Arial"/>
                <w:szCs w:val="20"/>
              </w:rPr>
            </w:pPr>
            <w:r w:rsidRPr="00B15E67">
              <w:rPr>
                <w:rFonts w:cs="Arial"/>
                <w:szCs w:val="20"/>
              </w:rPr>
              <w:t>osoby, podmioty, jednostki organizacyjne, o których mowa w art. 2 ust. 1 pkt 2 ustawy z dnia 27 lipca 2002 r. Prawo Dewizowe;</w:t>
            </w:r>
          </w:p>
        </w:tc>
      </w:tr>
      <w:tr w:rsidR="00184F1E" w:rsidRPr="00B15E67" w14:paraId="0AD04086" w14:textId="77777777" w:rsidTr="00D13A87">
        <w:tc>
          <w:tcPr>
            <w:tcW w:w="3510" w:type="dxa"/>
          </w:tcPr>
          <w:p w14:paraId="38467FD2" w14:textId="77777777" w:rsidR="00184F1E" w:rsidRPr="00B15E67" w:rsidRDefault="00184F1E" w:rsidP="00AB5140">
            <w:pPr>
              <w:spacing w:after="120" w:line="276" w:lineRule="auto"/>
              <w:rPr>
                <w:rFonts w:cs="Arial"/>
                <w:b/>
                <w:szCs w:val="20"/>
              </w:rPr>
            </w:pPr>
            <w:r w:rsidRPr="00B15E67">
              <w:rPr>
                <w:rFonts w:cs="Arial"/>
                <w:b/>
                <w:szCs w:val="20"/>
              </w:rPr>
              <w:t>Obciążenia</w:t>
            </w:r>
          </w:p>
        </w:tc>
        <w:tc>
          <w:tcPr>
            <w:tcW w:w="5670" w:type="dxa"/>
          </w:tcPr>
          <w:p w14:paraId="03A27788" w14:textId="77777777" w:rsidR="00184F1E" w:rsidRPr="00B15E67" w:rsidRDefault="00184F1E" w:rsidP="00AB5140">
            <w:pPr>
              <w:spacing w:after="120" w:line="276" w:lineRule="auto"/>
              <w:jc w:val="both"/>
              <w:rPr>
                <w:rFonts w:cs="Arial"/>
                <w:szCs w:val="20"/>
              </w:rPr>
            </w:pPr>
            <w:r w:rsidRPr="00B15E67">
              <w:rPr>
                <w:rFonts w:cs="Arial"/>
                <w:szCs w:val="20"/>
              </w:rPr>
              <w:t>zastaw zwykły, skarbowy, rejestrowy lub finansowy, zajęcie w postępowaniu egzekucyjnym, opcja, prawo pierwokupu lub inne prawo pierwszeństwa albo jakiekolwiek inne prawo, obciążenie lub ograniczenie ustanowione na rzecz osób trzecich o charakterze rzeczowym lub obligacyjnym;</w:t>
            </w:r>
          </w:p>
        </w:tc>
      </w:tr>
      <w:tr w:rsidR="00184F1E" w:rsidRPr="00B15E67" w14:paraId="15D12173" w14:textId="77777777" w:rsidTr="00D13A87">
        <w:tc>
          <w:tcPr>
            <w:tcW w:w="3510" w:type="dxa"/>
          </w:tcPr>
          <w:p w14:paraId="72481D48" w14:textId="77777777" w:rsidR="00184F1E" w:rsidRPr="00B15E67" w:rsidRDefault="00184F1E" w:rsidP="00AB5140">
            <w:pPr>
              <w:spacing w:after="120" w:line="276" w:lineRule="auto"/>
              <w:rPr>
                <w:rFonts w:cs="Arial"/>
                <w:b/>
                <w:szCs w:val="20"/>
              </w:rPr>
            </w:pPr>
            <w:r w:rsidRPr="00B15E67">
              <w:rPr>
                <w:rFonts w:cs="Arial"/>
                <w:b/>
                <w:szCs w:val="20"/>
              </w:rPr>
              <w:t>Oferta Sprzedaży</w:t>
            </w:r>
          </w:p>
        </w:tc>
        <w:tc>
          <w:tcPr>
            <w:tcW w:w="5670" w:type="dxa"/>
          </w:tcPr>
          <w:p w14:paraId="539853BB" w14:textId="77777777" w:rsidR="00184F1E" w:rsidRPr="00B15E67" w:rsidRDefault="00184F1E" w:rsidP="00AB5140">
            <w:pPr>
              <w:spacing w:after="120" w:line="276" w:lineRule="auto"/>
              <w:jc w:val="both"/>
              <w:rPr>
                <w:rFonts w:cs="Arial"/>
                <w:szCs w:val="20"/>
              </w:rPr>
            </w:pPr>
            <w:r w:rsidRPr="00B15E67">
              <w:rPr>
                <w:rFonts w:cs="Arial"/>
                <w:szCs w:val="20"/>
              </w:rPr>
              <w:t>oferta sprzedaży Akcji na rzecz Spółki składana przez Akcjonariusza w odpowiedzi na Zaproszenie;</w:t>
            </w:r>
          </w:p>
        </w:tc>
      </w:tr>
      <w:tr w:rsidR="00184F1E" w:rsidRPr="00B15E67" w14:paraId="03DE95A8" w14:textId="77777777" w:rsidTr="00D13A87">
        <w:tc>
          <w:tcPr>
            <w:tcW w:w="3510" w:type="dxa"/>
          </w:tcPr>
          <w:p w14:paraId="12FCFD91" w14:textId="77777777" w:rsidR="00184F1E" w:rsidRPr="00B15E67" w:rsidRDefault="00184F1E" w:rsidP="00AB5140">
            <w:pPr>
              <w:spacing w:after="120" w:line="276" w:lineRule="auto"/>
              <w:rPr>
                <w:rFonts w:cs="Arial"/>
                <w:b/>
                <w:szCs w:val="20"/>
              </w:rPr>
            </w:pPr>
            <w:r w:rsidRPr="00B15E67">
              <w:rPr>
                <w:rFonts w:cs="Arial"/>
                <w:b/>
                <w:szCs w:val="20"/>
              </w:rPr>
              <w:t>Rezydent</w:t>
            </w:r>
          </w:p>
        </w:tc>
        <w:tc>
          <w:tcPr>
            <w:tcW w:w="5670" w:type="dxa"/>
          </w:tcPr>
          <w:p w14:paraId="0E984D6A" w14:textId="77777777" w:rsidR="00184F1E" w:rsidRPr="00B15E67" w:rsidRDefault="00184F1E" w:rsidP="00AB5140">
            <w:pPr>
              <w:spacing w:after="120" w:line="276" w:lineRule="auto"/>
              <w:jc w:val="both"/>
              <w:rPr>
                <w:rFonts w:cs="Arial"/>
                <w:szCs w:val="20"/>
              </w:rPr>
            </w:pPr>
            <w:r w:rsidRPr="00B15E67">
              <w:rPr>
                <w:rFonts w:cs="Arial"/>
                <w:szCs w:val="20"/>
              </w:rPr>
              <w:t>osoby, podmioty i jednostki organizacyjne w rozumieniu w art. 2 ust. 1 pkt 1 ustawy z dnia 27 lipca 2002 r. Prawo Dewizowe;</w:t>
            </w:r>
          </w:p>
        </w:tc>
      </w:tr>
      <w:tr w:rsidR="00184F1E" w:rsidRPr="00B15E67" w14:paraId="1876C892" w14:textId="77777777" w:rsidTr="00D13A87">
        <w:tc>
          <w:tcPr>
            <w:tcW w:w="3510" w:type="dxa"/>
          </w:tcPr>
          <w:p w14:paraId="0D1FFFB6" w14:textId="77777777" w:rsidR="00184F1E" w:rsidRPr="00B15E67" w:rsidRDefault="00184F1E" w:rsidP="00AB5140">
            <w:pPr>
              <w:spacing w:after="120" w:line="276" w:lineRule="auto"/>
              <w:rPr>
                <w:rFonts w:cs="Arial"/>
                <w:b/>
                <w:szCs w:val="20"/>
              </w:rPr>
            </w:pPr>
            <w:r w:rsidRPr="00B15E67">
              <w:rPr>
                <w:rFonts w:cs="Arial"/>
                <w:b/>
                <w:szCs w:val="20"/>
              </w:rPr>
              <w:t>Rozporządzenie</w:t>
            </w:r>
          </w:p>
        </w:tc>
        <w:tc>
          <w:tcPr>
            <w:tcW w:w="5670" w:type="dxa"/>
          </w:tcPr>
          <w:p w14:paraId="1FA1AD01" w14:textId="77777777" w:rsidR="00184F1E" w:rsidRPr="00B15E67" w:rsidRDefault="00184F1E" w:rsidP="00AB5140">
            <w:pPr>
              <w:spacing w:after="120" w:line="276" w:lineRule="auto"/>
              <w:jc w:val="both"/>
              <w:rPr>
                <w:rFonts w:cs="Arial"/>
                <w:szCs w:val="20"/>
              </w:rPr>
            </w:pPr>
            <w:r w:rsidRPr="00B15E67">
              <w:rPr>
                <w:rFonts w:cs="Arial"/>
                <w:szCs w:val="20"/>
              </w:rPr>
              <w:t xml:space="preserve">Rozporządzenie Ministra Finansów, Funduszy i Polityki Regionalnej z dnia 26 listopada 2020 r. w sprawie wzorów wezwań do zapisywania się na sprzedaż lub zamianę akcji </w:t>
            </w:r>
            <w:r w:rsidRPr="00B15E67">
              <w:rPr>
                <w:rFonts w:cs="Arial"/>
                <w:szCs w:val="20"/>
              </w:rPr>
              <w:lastRenderedPageBreak/>
              <w:t>spółki publicznej, szczegółowego sposobu ich ogłaszania oraz warunków nabywania akcji w wezwaniach;</w:t>
            </w:r>
          </w:p>
        </w:tc>
      </w:tr>
      <w:tr w:rsidR="00184F1E" w:rsidRPr="00B15E67" w14:paraId="43DE8C9A" w14:textId="77777777" w:rsidTr="00D13A87">
        <w:tc>
          <w:tcPr>
            <w:tcW w:w="3510" w:type="dxa"/>
          </w:tcPr>
          <w:p w14:paraId="1FF94E46" w14:textId="77777777" w:rsidR="00184F1E" w:rsidRPr="00B15E67" w:rsidRDefault="00184F1E" w:rsidP="00AB5140">
            <w:pPr>
              <w:spacing w:after="120" w:line="276" w:lineRule="auto"/>
              <w:rPr>
                <w:rFonts w:cs="Arial"/>
                <w:b/>
                <w:szCs w:val="20"/>
              </w:rPr>
            </w:pPr>
            <w:r w:rsidRPr="00B15E67">
              <w:rPr>
                <w:rFonts w:cs="Arial"/>
                <w:b/>
                <w:szCs w:val="20"/>
              </w:rPr>
              <w:lastRenderedPageBreak/>
              <w:t>Spółka</w:t>
            </w:r>
          </w:p>
        </w:tc>
        <w:tc>
          <w:tcPr>
            <w:tcW w:w="5670" w:type="dxa"/>
          </w:tcPr>
          <w:p w14:paraId="3A3CA6FA" w14:textId="35AEA718" w:rsidR="00184F1E" w:rsidRPr="00B15E67" w:rsidRDefault="00210E1A" w:rsidP="00AB5140">
            <w:pPr>
              <w:spacing w:after="120" w:line="276" w:lineRule="auto"/>
              <w:jc w:val="both"/>
              <w:rPr>
                <w:rFonts w:cs="Arial"/>
                <w:szCs w:val="20"/>
              </w:rPr>
            </w:pPr>
            <w:proofErr w:type="spellStart"/>
            <w:r w:rsidRPr="00B15E67">
              <w:rPr>
                <w:rFonts w:cs="Arial"/>
                <w:szCs w:val="20"/>
              </w:rPr>
              <w:t>cyber_Folks</w:t>
            </w:r>
            <w:proofErr w:type="spellEnd"/>
            <w:r w:rsidRPr="00B15E67">
              <w:rPr>
                <w:rFonts w:cs="Arial"/>
                <w:szCs w:val="20"/>
              </w:rPr>
              <w:t xml:space="preserve"> S.A. z siedzibą w Poznaniu, ul. Wierzbięcice 1B, 61-569 Poznań, wpisana do Krajowego Rejestru Sądowego przez Sąd Rejonowy Poznań - Nowe Miasto i Wilda w Poznaniu, Wydział VIII Gospodarczy Krajowego Rejestru Sądowego pod nr KRS 0000685595, REGON 367731587, NIP 7792467259, kapitał zakładowy 283.600,00 złotych w całości wpłacony</w:t>
            </w:r>
            <w:r w:rsidR="00184F1E" w:rsidRPr="00B15E67">
              <w:rPr>
                <w:rFonts w:cs="Arial"/>
                <w:szCs w:val="20"/>
              </w:rPr>
              <w:t>;</w:t>
            </w:r>
          </w:p>
        </w:tc>
      </w:tr>
      <w:tr w:rsidR="00184F1E" w:rsidRPr="00B15E67" w14:paraId="2BEDDC09" w14:textId="77777777" w:rsidTr="00D13A87">
        <w:tc>
          <w:tcPr>
            <w:tcW w:w="3510" w:type="dxa"/>
          </w:tcPr>
          <w:p w14:paraId="4BC4CA3C" w14:textId="77777777" w:rsidR="00184F1E" w:rsidRPr="00B15E67" w:rsidRDefault="00184F1E" w:rsidP="00AB5140">
            <w:pPr>
              <w:spacing w:after="120" w:line="276" w:lineRule="auto"/>
              <w:rPr>
                <w:rFonts w:cs="Arial"/>
                <w:b/>
                <w:szCs w:val="20"/>
              </w:rPr>
            </w:pPr>
            <w:r w:rsidRPr="00B15E67">
              <w:rPr>
                <w:rFonts w:cs="Arial"/>
                <w:b/>
                <w:szCs w:val="20"/>
              </w:rPr>
              <w:t>Uchwała Upoważniająca</w:t>
            </w:r>
          </w:p>
        </w:tc>
        <w:tc>
          <w:tcPr>
            <w:tcW w:w="5670" w:type="dxa"/>
          </w:tcPr>
          <w:p w14:paraId="578F34EA" w14:textId="7E501E93" w:rsidR="00184F1E" w:rsidRPr="00B15E67" w:rsidRDefault="00CB5236" w:rsidP="00AB5140">
            <w:pPr>
              <w:spacing w:after="120" w:line="276" w:lineRule="auto"/>
              <w:jc w:val="both"/>
              <w:rPr>
                <w:rFonts w:cs="Arial"/>
                <w:szCs w:val="20"/>
              </w:rPr>
            </w:pPr>
            <w:r w:rsidRPr="00B15E67">
              <w:rPr>
                <w:rFonts w:cs="Arial"/>
                <w:color w:val="000000"/>
                <w:szCs w:val="20"/>
                <w:shd w:val="clear" w:color="auto" w:fill="FFFFFF"/>
              </w:rPr>
              <w:t>Uchwała</w:t>
            </w:r>
            <w:r w:rsidR="00457763" w:rsidRPr="00B15E67">
              <w:rPr>
                <w:rFonts w:cs="Arial"/>
                <w:color w:val="000000"/>
                <w:szCs w:val="20"/>
                <w:shd w:val="clear" w:color="auto" w:fill="FFFFFF"/>
              </w:rPr>
              <w:t xml:space="preserve"> numer 21 Zwyczajnego Walnego Zgromadzenia Spółki</w:t>
            </w:r>
            <w:r w:rsidRPr="00B15E67">
              <w:rPr>
                <w:rFonts w:cs="Arial"/>
                <w:color w:val="000000"/>
                <w:szCs w:val="20"/>
                <w:shd w:val="clear" w:color="auto" w:fill="FFFFFF"/>
              </w:rPr>
              <w:t xml:space="preserve"> </w:t>
            </w:r>
            <w:r w:rsidR="00457763" w:rsidRPr="00B15E67">
              <w:rPr>
                <w:rFonts w:cs="Arial"/>
                <w:color w:val="000000"/>
                <w:szCs w:val="20"/>
                <w:shd w:val="clear" w:color="auto" w:fill="FFFFFF"/>
              </w:rPr>
              <w:t>z</w:t>
            </w:r>
            <w:r w:rsidRPr="00B15E67">
              <w:rPr>
                <w:rFonts w:cs="Arial"/>
                <w:color w:val="000000"/>
                <w:szCs w:val="20"/>
                <w:shd w:val="clear" w:color="auto" w:fill="FFFFFF"/>
              </w:rPr>
              <w:t xml:space="preserve"> dnia 2</w:t>
            </w:r>
            <w:r w:rsidR="00E7184E" w:rsidRPr="00B15E67">
              <w:rPr>
                <w:rFonts w:cs="Arial"/>
                <w:color w:val="000000"/>
                <w:szCs w:val="20"/>
                <w:shd w:val="clear" w:color="auto" w:fill="FFFFFF"/>
              </w:rPr>
              <w:t>7 maja</w:t>
            </w:r>
            <w:r w:rsidRPr="00B15E67">
              <w:rPr>
                <w:rFonts w:cs="Arial"/>
                <w:color w:val="000000"/>
                <w:szCs w:val="20"/>
                <w:shd w:val="clear" w:color="auto" w:fill="FFFFFF"/>
              </w:rPr>
              <w:t xml:space="preserve">  2024 roku w sprawie </w:t>
            </w:r>
            <w:r w:rsidR="00E7184E" w:rsidRPr="00B15E67">
              <w:rPr>
                <w:rFonts w:cs="Arial"/>
                <w:color w:val="000000"/>
                <w:szCs w:val="20"/>
                <w:shd w:val="clear" w:color="auto" w:fill="FFFFFF"/>
              </w:rPr>
              <w:t>w sprawie utworzenia kapitału rezerwowego na sfinansowanie nabywania akcji własnych Spółki, upoważnienia Zarządu Spółki do nabywania akcji własnych Spółki oraz powołania pełnomocnika uprawnionego do reprezentowania Spółki w transakcjach nabywania akcji własnych Spółki od akcjonariuszy będących jednocześnie członkami Zarządu Spółki</w:t>
            </w:r>
            <w:r w:rsidR="00184F1E" w:rsidRPr="00B15E67">
              <w:rPr>
                <w:rFonts w:cs="Arial"/>
                <w:szCs w:val="20"/>
              </w:rPr>
              <w:t>;</w:t>
            </w:r>
          </w:p>
        </w:tc>
      </w:tr>
      <w:tr w:rsidR="00184F1E" w:rsidRPr="00B15E67" w14:paraId="68BDF186" w14:textId="77777777" w:rsidTr="00D13A87">
        <w:tc>
          <w:tcPr>
            <w:tcW w:w="3510" w:type="dxa"/>
          </w:tcPr>
          <w:p w14:paraId="5F1F15BE" w14:textId="77777777" w:rsidR="00184F1E" w:rsidRPr="00B15E67" w:rsidRDefault="00184F1E" w:rsidP="00AB5140">
            <w:pPr>
              <w:spacing w:after="120" w:line="276" w:lineRule="auto"/>
              <w:rPr>
                <w:rFonts w:cs="Arial"/>
                <w:b/>
                <w:szCs w:val="20"/>
              </w:rPr>
            </w:pPr>
            <w:r w:rsidRPr="00B15E67">
              <w:rPr>
                <w:rFonts w:cs="Arial"/>
                <w:b/>
                <w:szCs w:val="20"/>
              </w:rPr>
              <w:t>Ustawa o Obrocie Instrumentami Finansowymi</w:t>
            </w:r>
          </w:p>
        </w:tc>
        <w:tc>
          <w:tcPr>
            <w:tcW w:w="5670" w:type="dxa"/>
          </w:tcPr>
          <w:p w14:paraId="4691F702" w14:textId="77777777" w:rsidR="00184F1E" w:rsidRPr="00B15E67" w:rsidRDefault="00184F1E" w:rsidP="00AB5140">
            <w:pPr>
              <w:spacing w:after="120" w:line="276" w:lineRule="auto"/>
              <w:jc w:val="both"/>
              <w:rPr>
                <w:rFonts w:cs="Arial"/>
                <w:szCs w:val="20"/>
              </w:rPr>
            </w:pPr>
            <w:r w:rsidRPr="00B15E67">
              <w:rPr>
                <w:rFonts w:cs="Arial"/>
                <w:szCs w:val="20"/>
              </w:rPr>
              <w:t>Ustawa z dnia 29 lipca 2005 r. o obrocie instrumentami finansowymi;</w:t>
            </w:r>
          </w:p>
        </w:tc>
      </w:tr>
      <w:tr w:rsidR="00184F1E" w:rsidRPr="00B15E67" w14:paraId="2F1DA69F" w14:textId="77777777" w:rsidTr="00D13A87">
        <w:trPr>
          <w:trHeight w:val="662"/>
        </w:trPr>
        <w:tc>
          <w:tcPr>
            <w:tcW w:w="3510" w:type="dxa"/>
          </w:tcPr>
          <w:p w14:paraId="59E78DCD" w14:textId="77777777" w:rsidR="00184F1E" w:rsidRPr="00B15E67" w:rsidRDefault="00184F1E" w:rsidP="00AB5140">
            <w:pPr>
              <w:spacing w:after="120" w:line="276" w:lineRule="auto"/>
              <w:rPr>
                <w:rFonts w:cs="Arial"/>
                <w:b/>
                <w:szCs w:val="20"/>
              </w:rPr>
            </w:pPr>
            <w:r w:rsidRPr="00B15E67">
              <w:rPr>
                <w:rFonts w:cs="Arial"/>
                <w:b/>
                <w:szCs w:val="20"/>
              </w:rPr>
              <w:t>Ustawa o Ofercie</w:t>
            </w:r>
          </w:p>
        </w:tc>
        <w:tc>
          <w:tcPr>
            <w:tcW w:w="5670" w:type="dxa"/>
          </w:tcPr>
          <w:p w14:paraId="2337CF6F" w14:textId="77777777" w:rsidR="00184F1E" w:rsidRPr="00B15E67" w:rsidRDefault="00184F1E" w:rsidP="00AB5140">
            <w:pPr>
              <w:spacing w:after="120" w:line="276" w:lineRule="auto"/>
              <w:jc w:val="both"/>
              <w:rPr>
                <w:rFonts w:cs="Arial"/>
                <w:szCs w:val="20"/>
              </w:rPr>
            </w:pPr>
            <w:r w:rsidRPr="00B15E67">
              <w:rPr>
                <w:rFonts w:cs="Arial"/>
                <w:szCs w:val="20"/>
              </w:rPr>
              <w:t>Ustawa z dnia 29 lipca 2005 r. o ofercie publicznej i warunkach wprowadzania instrumentów finansowych do zorganizowanego systemu obrotu oraz o spółkach publicznych;</w:t>
            </w:r>
          </w:p>
        </w:tc>
      </w:tr>
      <w:tr w:rsidR="00184F1E" w:rsidRPr="00B15E67" w14:paraId="523CC04E" w14:textId="77777777" w:rsidTr="00D13A87">
        <w:trPr>
          <w:trHeight w:val="662"/>
        </w:trPr>
        <w:tc>
          <w:tcPr>
            <w:tcW w:w="3510" w:type="dxa"/>
          </w:tcPr>
          <w:p w14:paraId="1F8DFEAD" w14:textId="77777777" w:rsidR="00184F1E" w:rsidRPr="00B15E67" w:rsidRDefault="00184F1E" w:rsidP="00AB5140">
            <w:pPr>
              <w:spacing w:after="120" w:line="276" w:lineRule="auto"/>
              <w:rPr>
                <w:rFonts w:cs="Arial"/>
                <w:b/>
                <w:szCs w:val="20"/>
              </w:rPr>
            </w:pPr>
            <w:r w:rsidRPr="00B15E67">
              <w:rPr>
                <w:rFonts w:cs="Arial"/>
                <w:b/>
                <w:szCs w:val="20"/>
              </w:rPr>
              <w:t>Zaproszenie</w:t>
            </w:r>
          </w:p>
        </w:tc>
        <w:tc>
          <w:tcPr>
            <w:tcW w:w="5670" w:type="dxa"/>
          </w:tcPr>
          <w:p w14:paraId="256FEF51" w14:textId="56CB8CFA" w:rsidR="00184F1E" w:rsidRPr="00B15E67" w:rsidRDefault="00184F1E" w:rsidP="00AB5140">
            <w:pPr>
              <w:spacing w:after="120" w:line="276" w:lineRule="auto"/>
              <w:jc w:val="both"/>
              <w:rPr>
                <w:rFonts w:cs="Arial"/>
                <w:szCs w:val="20"/>
              </w:rPr>
            </w:pPr>
            <w:r w:rsidRPr="00B15E67">
              <w:rPr>
                <w:rFonts w:cs="Arial"/>
                <w:szCs w:val="20"/>
              </w:rPr>
              <w:t xml:space="preserve">niniejsze Zaproszenie do składania ofert sprzedaży akcji </w:t>
            </w:r>
            <w:bookmarkStart w:id="6" w:name="_Hlk170133165"/>
            <w:proofErr w:type="spellStart"/>
            <w:r w:rsidR="003F6ACB" w:rsidRPr="00B15E67">
              <w:rPr>
                <w:rFonts w:cs="Arial"/>
                <w:szCs w:val="20"/>
              </w:rPr>
              <w:t>cyber</w:t>
            </w:r>
            <w:r w:rsidR="00D204F3" w:rsidRPr="00B15E67">
              <w:rPr>
                <w:rFonts w:cs="Arial"/>
                <w:szCs w:val="20"/>
              </w:rPr>
              <w:t>_F</w:t>
            </w:r>
            <w:r w:rsidR="003F6ACB" w:rsidRPr="00B15E67">
              <w:rPr>
                <w:rFonts w:cs="Arial"/>
                <w:szCs w:val="20"/>
              </w:rPr>
              <w:t>olks</w:t>
            </w:r>
            <w:proofErr w:type="spellEnd"/>
            <w:r w:rsidR="00F540C2" w:rsidRPr="00B15E67">
              <w:rPr>
                <w:rFonts w:cs="Arial"/>
                <w:szCs w:val="20"/>
              </w:rPr>
              <w:t> </w:t>
            </w:r>
            <w:r w:rsidRPr="00B15E67">
              <w:rPr>
                <w:rFonts w:cs="Arial"/>
                <w:szCs w:val="20"/>
              </w:rPr>
              <w:t>S.A.</w:t>
            </w:r>
            <w:bookmarkEnd w:id="6"/>
          </w:p>
        </w:tc>
      </w:tr>
    </w:tbl>
    <w:p w14:paraId="7FAA4DEB" w14:textId="6477B8D7" w:rsidR="00184F1E" w:rsidRPr="00B15E67" w:rsidRDefault="00184F1E" w:rsidP="00AB5140">
      <w:pPr>
        <w:pStyle w:val="Tekstpodstawowy3"/>
        <w:spacing w:after="120" w:line="276" w:lineRule="auto"/>
        <w:rPr>
          <w:rFonts w:ascii="Arial" w:hAnsi="Arial" w:cs="Arial"/>
          <w:b/>
          <w:sz w:val="20"/>
          <w:szCs w:val="20"/>
          <w:lang w:val="pl-PL"/>
        </w:rPr>
      </w:pPr>
    </w:p>
    <w:p w14:paraId="5FFB019F" w14:textId="3B7A11B8" w:rsidR="00E6656A" w:rsidRPr="00B15E67" w:rsidRDefault="00E6656A" w:rsidP="00AB5140">
      <w:pPr>
        <w:pStyle w:val="Tekstpodstawowy3"/>
        <w:spacing w:after="120" w:line="276" w:lineRule="auto"/>
        <w:rPr>
          <w:rFonts w:ascii="Arial" w:hAnsi="Arial" w:cs="Arial"/>
          <w:b/>
          <w:sz w:val="20"/>
          <w:szCs w:val="20"/>
          <w:lang w:val="pl-PL"/>
        </w:rPr>
      </w:pPr>
    </w:p>
    <w:p w14:paraId="55069B55" w14:textId="77777777" w:rsidR="00E6656A" w:rsidRPr="00B15E67" w:rsidRDefault="00E6656A" w:rsidP="00AB5140">
      <w:pPr>
        <w:pStyle w:val="Tekstpodstawowy3"/>
        <w:spacing w:after="120" w:line="276" w:lineRule="auto"/>
        <w:rPr>
          <w:rFonts w:ascii="Arial" w:hAnsi="Arial" w:cs="Arial"/>
          <w:b/>
          <w:sz w:val="20"/>
          <w:szCs w:val="20"/>
          <w:lang w:val="pl-PL"/>
        </w:rPr>
      </w:pPr>
    </w:p>
    <w:p w14:paraId="1830A462" w14:textId="30A5E56D" w:rsidR="00184F1E" w:rsidRPr="00B15E67" w:rsidRDefault="00184F1E" w:rsidP="00AB5140">
      <w:pPr>
        <w:pStyle w:val="Tekstpodstawowy3"/>
        <w:spacing w:after="120" w:line="276" w:lineRule="auto"/>
        <w:jc w:val="center"/>
        <w:rPr>
          <w:rFonts w:ascii="Arial" w:hAnsi="Arial" w:cs="Arial"/>
          <w:b/>
          <w:sz w:val="20"/>
          <w:szCs w:val="20"/>
          <w:lang w:val="pl-PL"/>
        </w:rPr>
      </w:pPr>
      <w:r w:rsidRPr="00B15E67">
        <w:rPr>
          <w:rFonts w:ascii="Arial" w:hAnsi="Arial" w:cs="Arial"/>
          <w:b/>
          <w:sz w:val="20"/>
          <w:szCs w:val="20"/>
          <w:lang w:val="pl-PL"/>
        </w:rPr>
        <w:t>W imieniu Spółki:</w:t>
      </w:r>
    </w:p>
    <w:p w14:paraId="675F5F9C" w14:textId="77777777" w:rsidR="00F540C2" w:rsidRPr="00B15E67" w:rsidRDefault="00F540C2" w:rsidP="00AB5140">
      <w:pPr>
        <w:pStyle w:val="Tekstpodstawowy3"/>
        <w:spacing w:after="120" w:line="276" w:lineRule="auto"/>
        <w:jc w:val="center"/>
        <w:rPr>
          <w:rFonts w:ascii="Arial" w:hAnsi="Arial" w:cs="Arial"/>
          <w:b/>
          <w:sz w:val="20"/>
          <w:szCs w:val="20"/>
          <w:lang w:val="pl-PL"/>
        </w:rPr>
      </w:pPr>
    </w:p>
    <w:p w14:paraId="7A42FAC3" w14:textId="769AF490" w:rsidR="00F540C2" w:rsidRPr="00B15E67" w:rsidRDefault="00F540C2" w:rsidP="00AB5140">
      <w:pPr>
        <w:pStyle w:val="Tekstpodstawowy3"/>
        <w:spacing w:after="120" w:line="276" w:lineRule="auto"/>
        <w:jc w:val="center"/>
        <w:rPr>
          <w:rFonts w:ascii="Arial" w:hAnsi="Arial" w:cs="Arial"/>
          <w:b/>
          <w:sz w:val="20"/>
          <w:szCs w:val="20"/>
          <w:lang w:val="pl-PL"/>
        </w:rPr>
      </w:pPr>
    </w:p>
    <w:tbl>
      <w:tblPr>
        <w:tblStyle w:val="Tabela-Siatka"/>
        <w:tblpPr w:leftFromText="141" w:rightFromText="141" w:vertAnchor="text" w:horzAnchor="margin" w:tblpXSpec="center" w:tblpY="296"/>
        <w:tblW w:w="5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tblGrid>
      <w:tr w:rsidR="00B15E67" w:rsidRPr="00B15E67" w14:paraId="24FB667C" w14:textId="77777777" w:rsidTr="00B15E67">
        <w:trPr>
          <w:trHeight w:val="1075"/>
        </w:trPr>
        <w:tc>
          <w:tcPr>
            <w:tcW w:w="5114" w:type="dxa"/>
          </w:tcPr>
          <w:tbl>
            <w:tblPr>
              <w:tblW w:w="8444" w:type="dxa"/>
              <w:jc w:val="center"/>
              <w:tblLook w:val="04A0" w:firstRow="1" w:lastRow="0" w:firstColumn="1" w:lastColumn="0" w:noHBand="0" w:noVBand="1"/>
            </w:tblPr>
            <w:tblGrid>
              <w:gridCol w:w="4287"/>
              <w:gridCol w:w="4157"/>
            </w:tblGrid>
            <w:tr w:rsidR="00CA58C8" w:rsidRPr="00851B8B" w14:paraId="11E1D385" w14:textId="77777777" w:rsidTr="00CA58C8">
              <w:trPr>
                <w:trHeight w:val="1578"/>
                <w:jc w:val="center"/>
              </w:trPr>
              <w:tc>
                <w:tcPr>
                  <w:tcW w:w="4287" w:type="dxa"/>
                  <w:shd w:val="clear" w:color="auto" w:fill="auto"/>
                </w:tcPr>
                <w:p w14:paraId="098BD2D0" w14:textId="77777777" w:rsidR="00CA58C8" w:rsidRPr="00CA58C8" w:rsidRDefault="00CA58C8" w:rsidP="00CA58C8">
                  <w:pPr>
                    <w:framePr w:hSpace="141" w:wrap="around" w:vAnchor="text" w:hAnchor="margin" w:xAlign="center" w:y="296"/>
                    <w:jc w:val="center"/>
                    <w:rPr>
                      <w:rFonts w:cs="Arial"/>
                      <w:szCs w:val="20"/>
                    </w:rPr>
                  </w:pPr>
                  <w:r w:rsidRPr="00CA58C8">
                    <w:rPr>
                      <w:rFonts w:cs="Arial"/>
                      <w:szCs w:val="20"/>
                    </w:rPr>
                    <w:t>_______________________________</w:t>
                  </w:r>
                </w:p>
                <w:p w14:paraId="54231E06" w14:textId="55D42BAB" w:rsidR="00CA58C8" w:rsidRPr="00CA58C8" w:rsidRDefault="00CA58C8" w:rsidP="00CA58C8">
                  <w:pPr>
                    <w:framePr w:hSpace="141" w:wrap="around" w:vAnchor="text" w:hAnchor="margin" w:xAlign="center" w:y="296"/>
                    <w:jc w:val="center"/>
                    <w:rPr>
                      <w:rFonts w:cs="Arial"/>
                      <w:szCs w:val="20"/>
                    </w:rPr>
                  </w:pPr>
                  <w:r w:rsidRPr="00CA58C8">
                    <w:rPr>
                      <w:rFonts w:cs="Arial"/>
                      <w:szCs w:val="20"/>
                    </w:rPr>
                    <w:t>Robert Stasik</w:t>
                  </w:r>
                </w:p>
                <w:p w14:paraId="6243A950" w14:textId="1AB136C7" w:rsidR="00CA58C8" w:rsidRPr="00CA58C8" w:rsidRDefault="00CA58C8" w:rsidP="00CA58C8">
                  <w:pPr>
                    <w:framePr w:hSpace="141" w:wrap="around" w:vAnchor="text" w:hAnchor="margin" w:xAlign="center" w:y="296"/>
                    <w:jc w:val="center"/>
                    <w:rPr>
                      <w:rFonts w:cs="Arial"/>
                      <w:szCs w:val="20"/>
                    </w:rPr>
                  </w:pPr>
                  <w:r w:rsidRPr="00CA58C8">
                    <w:rPr>
                      <w:rFonts w:cs="Arial"/>
                      <w:szCs w:val="20"/>
                    </w:rPr>
                    <w:t>Wiceprezes Zarządu</w:t>
                  </w:r>
                </w:p>
              </w:tc>
              <w:tc>
                <w:tcPr>
                  <w:tcW w:w="4157" w:type="dxa"/>
                  <w:shd w:val="clear" w:color="auto" w:fill="auto"/>
                </w:tcPr>
                <w:p w14:paraId="58C359CC" w14:textId="77777777" w:rsidR="00CA58C8" w:rsidRPr="00CA58C8" w:rsidRDefault="00CA58C8" w:rsidP="00CA58C8">
                  <w:pPr>
                    <w:framePr w:hSpace="141" w:wrap="around" w:vAnchor="text" w:hAnchor="margin" w:xAlign="center" w:y="296"/>
                    <w:jc w:val="center"/>
                    <w:rPr>
                      <w:rFonts w:cs="Arial"/>
                      <w:szCs w:val="20"/>
                    </w:rPr>
                  </w:pPr>
                  <w:r w:rsidRPr="00CA58C8">
                    <w:rPr>
                      <w:rFonts w:cs="Arial"/>
                      <w:szCs w:val="20"/>
                    </w:rPr>
                    <w:t>______________________________</w:t>
                  </w:r>
                </w:p>
                <w:p w14:paraId="5958CAFD" w14:textId="13D43A5E" w:rsidR="00CA58C8" w:rsidRPr="00CA58C8" w:rsidRDefault="00CA58C8" w:rsidP="00CA58C8">
                  <w:pPr>
                    <w:framePr w:hSpace="141" w:wrap="around" w:vAnchor="text" w:hAnchor="margin" w:xAlign="center" w:y="296"/>
                    <w:jc w:val="center"/>
                    <w:rPr>
                      <w:rFonts w:cs="Arial"/>
                      <w:szCs w:val="20"/>
                    </w:rPr>
                  </w:pPr>
                  <w:r w:rsidRPr="00CA58C8">
                    <w:rPr>
                      <w:rFonts w:cs="Arial"/>
                      <w:szCs w:val="20"/>
                    </w:rPr>
                    <w:t>Katarzyna Juszkiewicz</w:t>
                  </w:r>
                </w:p>
                <w:p w14:paraId="3E702A9F" w14:textId="45407C33" w:rsidR="00CA58C8" w:rsidRPr="00CA58C8" w:rsidRDefault="00CA58C8" w:rsidP="00CA58C8">
                  <w:pPr>
                    <w:framePr w:hSpace="141" w:wrap="around" w:vAnchor="text" w:hAnchor="margin" w:xAlign="center" w:y="296"/>
                    <w:jc w:val="center"/>
                    <w:rPr>
                      <w:rFonts w:cs="Arial"/>
                      <w:szCs w:val="20"/>
                    </w:rPr>
                  </w:pPr>
                  <w:r w:rsidRPr="00CA58C8">
                    <w:rPr>
                      <w:rFonts w:cs="Arial"/>
                      <w:szCs w:val="20"/>
                    </w:rPr>
                    <w:t>Członek Zarządu</w:t>
                  </w:r>
                </w:p>
                <w:p w14:paraId="701FE003" w14:textId="77777777" w:rsidR="00CA58C8" w:rsidRPr="00CA58C8" w:rsidRDefault="00CA58C8" w:rsidP="00CA58C8">
                  <w:pPr>
                    <w:framePr w:hSpace="141" w:wrap="around" w:vAnchor="text" w:hAnchor="margin" w:xAlign="center" w:y="296"/>
                    <w:jc w:val="center"/>
                    <w:rPr>
                      <w:rFonts w:cs="Arial"/>
                      <w:szCs w:val="20"/>
                    </w:rPr>
                  </w:pPr>
                </w:p>
              </w:tc>
            </w:tr>
          </w:tbl>
          <w:p w14:paraId="23405BB1" w14:textId="5E3099DE" w:rsidR="00B15E67" w:rsidRPr="00B15E67" w:rsidRDefault="00B15E67" w:rsidP="00B15E67">
            <w:pPr>
              <w:spacing w:after="120" w:line="276" w:lineRule="auto"/>
              <w:jc w:val="center"/>
              <w:rPr>
                <w:rFonts w:ascii="Arial" w:hAnsi="Arial" w:cs="Arial"/>
                <w:sz w:val="20"/>
                <w:szCs w:val="20"/>
              </w:rPr>
            </w:pPr>
          </w:p>
        </w:tc>
      </w:tr>
    </w:tbl>
    <w:p w14:paraId="31A51D8B" w14:textId="266B2042" w:rsidR="00F540C2" w:rsidRPr="00B15E67" w:rsidRDefault="00F540C2" w:rsidP="00AB5140">
      <w:pPr>
        <w:pStyle w:val="Tekstpodstawowy3"/>
        <w:spacing w:after="120" w:line="276" w:lineRule="auto"/>
        <w:jc w:val="center"/>
        <w:rPr>
          <w:rFonts w:ascii="Arial" w:hAnsi="Arial" w:cs="Arial"/>
          <w:b/>
          <w:sz w:val="20"/>
          <w:szCs w:val="20"/>
          <w:lang w:val="pl-PL"/>
        </w:rPr>
      </w:pPr>
    </w:p>
    <w:p w14:paraId="76C157BE" w14:textId="77777777" w:rsidR="00F540C2" w:rsidRPr="00B15E67" w:rsidRDefault="00F540C2" w:rsidP="00AB5140">
      <w:pPr>
        <w:pStyle w:val="Tekstpodstawowy3"/>
        <w:spacing w:after="120" w:line="276" w:lineRule="auto"/>
        <w:jc w:val="center"/>
        <w:rPr>
          <w:rFonts w:ascii="Arial" w:hAnsi="Arial" w:cs="Arial"/>
          <w:b/>
          <w:sz w:val="20"/>
          <w:szCs w:val="20"/>
          <w:lang w:val="pl-PL"/>
        </w:rPr>
      </w:pPr>
    </w:p>
    <w:p w14:paraId="1D1F1533" w14:textId="77777777" w:rsidR="00184F1E" w:rsidRPr="00B15E67" w:rsidRDefault="00184F1E" w:rsidP="00AB5140">
      <w:pPr>
        <w:pStyle w:val="Tekstpodstawowy3"/>
        <w:spacing w:after="120" w:line="276" w:lineRule="auto"/>
        <w:jc w:val="both"/>
        <w:rPr>
          <w:rFonts w:ascii="Arial" w:hAnsi="Arial" w:cs="Arial"/>
          <w:i/>
          <w:sz w:val="20"/>
          <w:szCs w:val="20"/>
          <w:lang w:val="pl-PL"/>
        </w:rPr>
      </w:pPr>
    </w:p>
    <w:p w14:paraId="4C7D17F3" w14:textId="77777777" w:rsidR="00184F1E" w:rsidRPr="00B15E67" w:rsidRDefault="00184F1E" w:rsidP="00AB5140">
      <w:pPr>
        <w:spacing w:after="120" w:line="276" w:lineRule="auto"/>
        <w:rPr>
          <w:rFonts w:cs="Arial"/>
          <w:b/>
          <w:szCs w:val="20"/>
        </w:rPr>
        <w:sectPr w:rsidR="00184F1E" w:rsidRPr="00B15E67">
          <w:footerReference w:type="default" r:id="rId8"/>
          <w:headerReference w:type="first" r:id="rId9"/>
          <w:footerReference w:type="first" r:id="rId10"/>
          <w:pgSz w:w="11909" w:h="16834" w:code="9"/>
          <w:pgMar w:top="1099" w:right="1440" w:bottom="1440" w:left="1440" w:header="432" w:footer="432" w:gutter="0"/>
          <w:cols w:space="720"/>
          <w:docGrid w:linePitch="360"/>
        </w:sectPr>
      </w:pPr>
      <w:bookmarkStart w:id="7" w:name="_Hlk71842067"/>
    </w:p>
    <w:p w14:paraId="360FB170" w14:textId="20EE701F" w:rsidR="00F06F04" w:rsidRPr="00B15E67" w:rsidRDefault="00F06F04" w:rsidP="00AB5140">
      <w:pPr>
        <w:pStyle w:val="Tekstpodstawowy3"/>
        <w:spacing w:after="60" w:line="276" w:lineRule="auto"/>
        <w:jc w:val="center"/>
        <w:rPr>
          <w:rFonts w:ascii="Arial" w:hAnsi="Arial" w:cs="Arial"/>
          <w:b/>
          <w:sz w:val="20"/>
          <w:szCs w:val="20"/>
          <w:lang w:val="pl-PL"/>
        </w:rPr>
      </w:pPr>
      <w:bookmarkStart w:id="8" w:name="_Hlk72441039"/>
      <w:r w:rsidRPr="00B15E67">
        <w:rPr>
          <w:rFonts w:ascii="Arial" w:hAnsi="Arial" w:cs="Arial"/>
          <w:b/>
          <w:sz w:val="20"/>
          <w:szCs w:val="20"/>
          <w:lang w:val="pl-PL"/>
        </w:rPr>
        <w:lastRenderedPageBreak/>
        <w:t>ZAŁĄCZNIK NR 1</w:t>
      </w:r>
    </w:p>
    <w:p w14:paraId="6F749C4B" w14:textId="066F928C" w:rsidR="00F06F04" w:rsidRPr="00B15E67" w:rsidRDefault="00F06F04" w:rsidP="00AB5140">
      <w:pPr>
        <w:pStyle w:val="Tekstpodstawowy3"/>
        <w:spacing w:line="276" w:lineRule="auto"/>
        <w:jc w:val="center"/>
        <w:rPr>
          <w:rFonts w:ascii="Arial" w:hAnsi="Arial" w:cs="Arial"/>
          <w:b/>
          <w:sz w:val="20"/>
          <w:szCs w:val="20"/>
          <w:lang w:val="pl-PL"/>
        </w:rPr>
      </w:pPr>
      <w:r w:rsidRPr="00B15E67">
        <w:rPr>
          <w:rFonts w:ascii="Arial" w:hAnsi="Arial" w:cs="Arial"/>
          <w:b/>
          <w:sz w:val="20"/>
          <w:szCs w:val="20"/>
          <w:lang w:val="pl-PL"/>
        </w:rPr>
        <w:t xml:space="preserve">OFERTA SPRZEDAŻY AKCJI </w:t>
      </w:r>
      <w:r w:rsidR="00D204F3" w:rsidRPr="00B15E67">
        <w:rPr>
          <w:rFonts w:ascii="Arial" w:hAnsi="Arial" w:cs="Arial"/>
          <w:b/>
          <w:sz w:val="20"/>
          <w:szCs w:val="20"/>
          <w:lang w:val="pl-PL"/>
        </w:rPr>
        <w:t>CYBER_FOLKS</w:t>
      </w:r>
      <w:r w:rsidRPr="00B15E67">
        <w:rPr>
          <w:rFonts w:ascii="Arial" w:hAnsi="Arial" w:cs="Arial"/>
          <w:b/>
          <w:sz w:val="20"/>
          <w:szCs w:val="20"/>
          <w:lang w:val="pl-PL"/>
        </w:rPr>
        <w:t xml:space="preserve"> S.A. NA RZECZ </w:t>
      </w:r>
      <w:r w:rsidR="00D204F3" w:rsidRPr="00B15E67">
        <w:rPr>
          <w:rFonts w:ascii="Arial" w:hAnsi="Arial" w:cs="Arial"/>
          <w:b/>
          <w:sz w:val="20"/>
          <w:szCs w:val="20"/>
          <w:lang w:val="pl-PL"/>
        </w:rPr>
        <w:t>CYBER_FOLKS</w:t>
      </w:r>
      <w:r w:rsidRPr="00B15E67">
        <w:rPr>
          <w:rFonts w:ascii="Arial" w:hAnsi="Arial" w:cs="Arial"/>
          <w:b/>
          <w:sz w:val="20"/>
          <w:szCs w:val="20"/>
          <w:lang w:val="pl-PL"/>
        </w:rPr>
        <w:t xml:space="preserve"> S.A. WRAZ Z DYSPOZYCJĄ BLOKADY AKCJI ORAZ WYSTAWIENIA INSTRUKCJI ROZLICZENIOWEJ</w:t>
      </w:r>
      <w:bookmarkEnd w:id="8"/>
    </w:p>
    <w:p w14:paraId="0825246E" w14:textId="1CFF7C7F" w:rsidR="00F06F04" w:rsidRPr="00B15E67" w:rsidRDefault="00F06F04" w:rsidP="00AB5140">
      <w:pPr>
        <w:pStyle w:val="Tekstpodstawowy2"/>
        <w:spacing w:line="276" w:lineRule="auto"/>
        <w:ind w:firstLine="0"/>
        <w:jc w:val="both"/>
        <w:rPr>
          <w:rFonts w:ascii="Arial" w:hAnsi="Arial" w:cs="Arial"/>
          <w:sz w:val="20"/>
          <w:szCs w:val="20"/>
          <w:lang w:val="pl-PL"/>
        </w:rPr>
      </w:pPr>
      <w:r w:rsidRPr="00B15E67">
        <w:rPr>
          <w:rFonts w:ascii="Arial" w:hAnsi="Arial" w:cs="Arial"/>
          <w:sz w:val="20"/>
          <w:szCs w:val="20"/>
          <w:lang w:val="pl-PL"/>
        </w:rPr>
        <w:t>Niniejszy dokument („</w:t>
      </w:r>
      <w:r w:rsidRPr="00B15E67">
        <w:rPr>
          <w:rFonts w:ascii="Arial" w:hAnsi="Arial" w:cs="Arial"/>
          <w:b/>
          <w:sz w:val="20"/>
          <w:szCs w:val="20"/>
          <w:lang w:val="pl-PL"/>
        </w:rPr>
        <w:t>Oferta Sprzedaży</w:t>
      </w:r>
      <w:r w:rsidRPr="00B15E67">
        <w:rPr>
          <w:rFonts w:ascii="Arial" w:hAnsi="Arial" w:cs="Arial"/>
          <w:sz w:val="20"/>
          <w:szCs w:val="20"/>
          <w:lang w:val="pl-PL"/>
        </w:rPr>
        <w:t>”), pod warunkiem jego prawidłowego wypełnienia, stanowi odpowiedź na</w:t>
      </w:r>
      <w:r w:rsidR="009D3101" w:rsidRPr="00B15E67">
        <w:rPr>
          <w:rFonts w:ascii="Arial" w:hAnsi="Arial" w:cs="Arial"/>
          <w:sz w:val="20"/>
          <w:szCs w:val="20"/>
          <w:lang w:val="pl-PL"/>
        </w:rPr>
        <w:t> Z</w:t>
      </w:r>
      <w:r w:rsidRPr="00B15E67">
        <w:rPr>
          <w:rFonts w:ascii="Arial" w:hAnsi="Arial" w:cs="Arial"/>
          <w:sz w:val="20"/>
          <w:szCs w:val="20"/>
          <w:lang w:val="pl-PL"/>
        </w:rPr>
        <w:t>aproszeni</w:t>
      </w:r>
      <w:r w:rsidR="009D3101" w:rsidRPr="00B15E67">
        <w:rPr>
          <w:rFonts w:ascii="Arial" w:hAnsi="Arial" w:cs="Arial"/>
          <w:sz w:val="20"/>
          <w:szCs w:val="20"/>
          <w:lang w:val="pl-PL"/>
        </w:rPr>
        <w:t>e</w:t>
      </w:r>
      <w:r w:rsidRPr="00B15E67">
        <w:rPr>
          <w:rFonts w:ascii="Arial" w:hAnsi="Arial" w:cs="Arial"/>
          <w:sz w:val="20"/>
          <w:szCs w:val="20"/>
          <w:lang w:val="pl-PL"/>
        </w:rPr>
        <w:t xml:space="preserve"> do składania ofert sprzedaży akcji </w:t>
      </w:r>
      <w:proofErr w:type="spellStart"/>
      <w:r w:rsidR="003F6ACB" w:rsidRPr="00B15E67">
        <w:rPr>
          <w:rFonts w:ascii="Arial" w:hAnsi="Arial" w:cs="Arial"/>
          <w:sz w:val="20"/>
          <w:szCs w:val="20"/>
          <w:lang w:val="pl-PL"/>
        </w:rPr>
        <w:t>cyber_Folks</w:t>
      </w:r>
      <w:proofErr w:type="spellEnd"/>
      <w:r w:rsidR="003F6ACB" w:rsidRPr="00B15E67">
        <w:rPr>
          <w:rFonts w:ascii="Arial" w:hAnsi="Arial" w:cs="Arial"/>
          <w:sz w:val="20"/>
          <w:szCs w:val="20"/>
          <w:lang w:val="pl-PL"/>
        </w:rPr>
        <w:t xml:space="preserve"> S.A. </w:t>
      </w:r>
      <w:r w:rsidRPr="00B15E67">
        <w:rPr>
          <w:rFonts w:ascii="Arial" w:hAnsi="Arial" w:cs="Arial"/>
          <w:sz w:val="20"/>
          <w:szCs w:val="20"/>
          <w:lang w:val="pl-PL"/>
        </w:rPr>
        <w:t>(odpowiednio „</w:t>
      </w:r>
      <w:r w:rsidR="009D3101" w:rsidRPr="00B15E67">
        <w:rPr>
          <w:rFonts w:ascii="Arial" w:hAnsi="Arial" w:cs="Arial"/>
          <w:b/>
          <w:sz w:val="20"/>
          <w:szCs w:val="20"/>
          <w:lang w:val="pl-PL"/>
        </w:rPr>
        <w:t>Zaproszenie</w:t>
      </w:r>
      <w:r w:rsidRPr="00B15E67">
        <w:rPr>
          <w:rFonts w:ascii="Arial" w:hAnsi="Arial" w:cs="Arial"/>
          <w:sz w:val="20"/>
          <w:szCs w:val="20"/>
          <w:lang w:val="pl-PL"/>
        </w:rPr>
        <w:t>” oraz „</w:t>
      </w:r>
      <w:r w:rsidRPr="00B15E67">
        <w:rPr>
          <w:rFonts w:ascii="Arial" w:hAnsi="Arial" w:cs="Arial"/>
          <w:b/>
          <w:sz w:val="20"/>
          <w:szCs w:val="20"/>
          <w:lang w:val="pl-PL"/>
        </w:rPr>
        <w:t>Spółka</w:t>
      </w:r>
      <w:r w:rsidRPr="00B15E67">
        <w:rPr>
          <w:rFonts w:ascii="Arial" w:hAnsi="Arial" w:cs="Arial"/>
          <w:sz w:val="20"/>
          <w:szCs w:val="20"/>
          <w:lang w:val="pl-PL"/>
        </w:rPr>
        <w:t>”), ogłoszone w dniu</w:t>
      </w:r>
      <w:r w:rsidR="005D4B4A" w:rsidRPr="00B15E67">
        <w:rPr>
          <w:rFonts w:ascii="Arial" w:hAnsi="Arial" w:cs="Arial"/>
          <w:sz w:val="20"/>
          <w:szCs w:val="20"/>
          <w:lang w:val="pl-PL"/>
        </w:rPr>
        <w:t xml:space="preserve"> </w:t>
      </w:r>
      <w:r w:rsidR="00904AD3" w:rsidRPr="00B15E67">
        <w:rPr>
          <w:rFonts w:ascii="Arial" w:hAnsi="Arial" w:cs="Arial"/>
          <w:sz w:val="20"/>
          <w:szCs w:val="20"/>
          <w:lang w:val="pl-PL"/>
        </w:rPr>
        <w:t>8</w:t>
      </w:r>
      <w:r w:rsidR="00AB5140" w:rsidRPr="00B15E67">
        <w:rPr>
          <w:rFonts w:ascii="Arial" w:hAnsi="Arial" w:cs="Arial"/>
          <w:sz w:val="20"/>
          <w:szCs w:val="20"/>
          <w:lang w:val="pl-PL"/>
        </w:rPr>
        <w:t xml:space="preserve"> lipca</w:t>
      </w:r>
      <w:r w:rsidRPr="00B15E67">
        <w:rPr>
          <w:rFonts w:ascii="Arial" w:hAnsi="Arial" w:cs="Arial"/>
          <w:sz w:val="20"/>
          <w:szCs w:val="20"/>
          <w:lang w:val="pl-PL"/>
        </w:rPr>
        <w:t xml:space="preserve"> 202</w:t>
      </w:r>
      <w:r w:rsidR="003F6ACB" w:rsidRPr="00B15E67">
        <w:rPr>
          <w:rFonts w:ascii="Arial" w:hAnsi="Arial" w:cs="Arial"/>
          <w:sz w:val="20"/>
          <w:szCs w:val="20"/>
          <w:lang w:val="pl-PL"/>
        </w:rPr>
        <w:t>4</w:t>
      </w:r>
      <w:r w:rsidRPr="00B15E67">
        <w:rPr>
          <w:rFonts w:ascii="Arial" w:hAnsi="Arial" w:cs="Arial"/>
          <w:sz w:val="20"/>
          <w:szCs w:val="20"/>
          <w:lang w:val="pl-PL"/>
        </w:rPr>
        <w:t xml:space="preserve"> roku przez Spółkę za pośrednictwem mBank S.A. – Biuro </w:t>
      </w:r>
      <w:r w:rsidR="00D67281" w:rsidRPr="00B15E67">
        <w:rPr>
          <w:rFonts w:ascii="Arial" w:hAnsi="Arial" w:cs="Arial"/>
          <w:sz w:val="20"/>
          <w:szCs w:val="20"/>
          <w:lang w:val="pl-PL"/>
        </w:rPr>
        <w:t>m</w:t>
      </w:r>
      <w:r w:rsidRPr="00B15E67">
        <w:rPr>
          <w:rFonts w:ascii="Arial" w:hAnsi="Arial" w:cs="Arial"/>
          <w:sz w:val="20"/>
          <w:szCs w:val="20"/>
          <w:lang w:val="pl-PL"/>
        </w:rPr>
        <w:t>aklerskie. Adresatem Oferty Sprzedaży wraz z</w:t>
      </w:r>
      <w:r w:rsidR="005D4B4A" w:rsidRPr="00B15E67">
        <w:rPr>
          <w:rFonts w:ascii="Arial" w:hAnsi="Arial" w:cs="Arial"/>
          <w:sz w:val="20"/>
          <w:szCs w:val="20"/>
          <w:lang w:val="pl-PL"/>
        </w:rPr>
        <w:t> </w:t>
      </w:r>
      <w:r w:rsidRPr="00B15E67">
        <w:rPr>
          <w:rFonts w:ascii="Arial" w:hAnsi="Arial" w:cs="Arial"/>
          <w:sz w:val="20"/>
          <w:szCs w:val="20"/>
          <w:lang w:val="pl-PL"/>
        </w:rPr>
        <w:t>dyspozycją blokady Akcji w związku z</w:t>
      </w:r>
      <w:r w:rsidR="000D6498" w:rsidRPr="00B15E67">
        <w:rPr>
          <w:rFonts w:ascii="Arial" w:hAnsi="Arial" w:cs="Arial"/>
          <w:sz w:val="20"/>
          <w:szCs w:val="20"/>
          <w:lang w:val="pl-PL"/>
        </w:rPr>
        <w:t> </w:t>
      </w:r>
      <w:r w:rsidR="009D3101" w:rsidRPr="00B15E67">
        <w:rPr>
          <w:rFonts w:ascii="Arial" w:hAnsi="Arial" w:cs="Arial"/>
          <w:sz w:val="20"/>
          <w:szCs w:val="20"/>
          <w:lang w:val="pl-PL"/>
        </w:rPr>
        <w:t xml:space="preserve">Zaproszeniem </w:t>
      </w:r>
      <w:r w:rsidRPr="00B15E67">
        <w:rPr>
          <w:rFonts w:ascii="Arial" w:hAnsi="Arial" w:cs="Arial"/>
          <w:sz w:val="20"/>
          <w:szCs w:val="20"/>
          <w:lang w:val="pl-PL"/>
        </w:rPr>
        <w:t>oraz dyspozycją wystawienia instrukcji rozliczeniowej jest Spółka.</w:t>
      </w:r>
    </w:p>
    <w:p w14:paraId="1A2E31DC" w14:textId="77777777" w:rsidR="00AB5140" w:rsidRPr="00B15E67" w:rsidRDefault="00AB5140" w:rsidP="00AB5140">
      <w:pPr>
        <w:pStyle w:val="Tekstpodstawowy2"/>
        <w:spacing w:line="276" w:lineRule="auto"/>
        <w:ind w:firstLine="0"/>
        <w:jc w:val="both"/>
        <w:rPr>
          <w:rFonts w:ascii="Arial" w:hAnsi="Arial" w:cs="Arial"/>
          <w:sz w:val="20"/>
          <w:szCs w:val="20"/>
          <w:lang w:val="pl-PL"/>
        </w:rPr>
      </w:pPr>
    </w:p>
    <w:p w14:paraId="13F3405E" w14:textId="77777777" w:rsidR="00F06F04" w:rsidRPr="00B15E67" w:rsidRDefault="00F06F04" w:rsidP="00AB5140">
      <w:pPr>
        <w:spacing w:after="120" w:line="276" w:lineRule="auto"/>
        <w:ind w:left="-567" w:right="-992" w:firstLine="567"/>
        <w:jc w:val="both"/>
        <w:rPr>
          <w:rFonts w:cs="Arial"/>
          <w:b/>
          <w:color w:val="000000"/>
          <w:szCs w:val="20"/>
        </w:rPr>
      </w:pPr>
      <w:r w:rsidRPr="00B15E67">
        <w:rPr>
          <w:rFonts w:cs="Arial"/>
          <w:b/>
          <w:color w:val="000000"/>
          <w:szCs w:val="20"/>
        </w:rPr>
        <w:t>1. Dane składającego Ofertę Sprzedaży</w:t>
      </w:r>
    </w:p>
    <w:p w14:paraId="75F916A9"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Imię i nazwisko / Firma: ………………………………………………………………………</w:t>
      </w:r>
    </w:p>
    <w:p w14:paraId="6FE73A4B"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Adres zamieszkania / Siedziba: ……………………………………………………………..</w:t>
      </w:r>
    </w:p>
    <w:p w14:paraId="14B4347A"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Telefon: …………………………………….………..</w:t>
      </w:r>
    </w:p>
    <w:p w14:paraId="604DEF14" w14:textId="77777777" w:rsidR="00F06F04" w:rsidRPr="00B15E67" w:rsidRDefault="00F06F04" w:rsidP="00AB5140">
      <w:pPr>
        <w:spacing w:after="120" w:line="276" w:lineRule="auto"/>
        <w:rPr>
          <w:rFonts w:cs="Arial"/>
          <w:color w:val="000000"/>
          <w:szCs w:val="20"/>
        </w:rPr>
      </w:pPr>
      <w:r w:rsidRPr="00B15E67">
        <w:rPr>
          <w:rFonts w:cs="Arial"/>
          <w:color w:val="000000"/>
          <w:szCs w:val="20"/>
        </w:rPr>
        <w:t>Ulica, nr domu, nr lokalu: …………………………………. Kod: ….….. Miejscowość: …………………. Kraj: …..…..</w:t>
      </w:r>
    </w:p>
    <w:p w14:paraId="28D9CC67"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Adres korespondencyjny (jeśli inny niż powyższy)</w:t>
      </w:r>
    </w:p>
    <w:p w14:paraId="468341BE" w14:textId="77777777" w:rsidR="00F06F04" w:rsidRPr="00B15E67" w:rsidRDefault="00F06F04" w:rsidP="00AB5140">
      <w:pPr>
        <w:spacing w:after="120" w:line="276" w:lineRule="auto"/>
        <w:rPr>
          <w:rFonts w:cs="Arial"/>
          <w:color w:val="000000"/>
          <w:szCs w:val="20"/>
        </w:rPr>
      </w:pPr>
      <w:r w:rsidRPr="00B15E67">
        <w:rPr>
          <w:rFonts w:cs="Arial"/>
          <w:color w:val="000000"/>
          <w:szCs w:val="20"/>
        </w:rPr>
        <w:t>Ulica, nr domu, nr lokalu: …………………………………. Kod: ……... Miejscowość: …………………. Kraj: ……….</w:t>
      </w:r>
    </w:p>
    <w:p w14:paraId="347DE3F3" w14:textId="77777777" w:rsidR="00F06F04" w:rsidRPr="00B15E67" w:rsidRDefault="00F06F04" w:rsidP="00AB5140">
      <w:pPr>
        <w:spacing w:after="120" w:line="276" w:lineRule="auto"/>
        <w:rPr>
          <w:rFonts w:cs="Arial"/>
          <w:szCs w:val="20"/>
        </w:rPr>
      </w:pPr>
      <w:r w:rsidRPr="00B15E67">
        <w:rPr>
          <w:rFonts w:cs="Arial"/>
          <w:szCs w:val="20"/>
        </w:rPr>
        <w:t>PESEL, seria i nr. dok. tożsamości/KRS: …………………………………………………………………………………..</w:t>
      </w:r>
    </w:p>
    <w:p w14:paraId="5C9EB785" w14:textId="77777777" w:rsidR="00F06F04" w:rsidRPr="00B15E67" w:rsidRDefault="00F06F04" w:rsidP="00AB5140">
      <w:pPr>
        <w:spacing w:after="120" w:line="276" w:lineRule="auto"/>
        <w:jc w:val="both"/>
        <w:rPr>
          <w:rFonts w:cs="Arial"/>
          <w:i/>
          <w:szCs w:val="20"/>
        </w:rPr>
      </w:pPr>
      <w:r w:rsidRPr="00B15E67">
        <w:rPr>
          <w:rFonts w:cs="Arial"/>
          <w:i/>
          <w:szCs w:val="20"/>
        </w:rPr>
        <w:t>(w przypadku nierezydentów numer i rodzaj dokumentu stwierdzającego tożsamość lub numer właściwego rejestru zagranicznego)</w:t>
      </w:r>
    </w:p>
    <w:p w14:paraId="4FF345C7" w14:textId="77777777" w:rsidR="00F06F04" w:rsidRPr="00B15E67" w:rsidRDefault="00F06F04" w:rsidP="00AB5140">
      <w:pPr>
        <w:spacing w:after="120" w:line="276" w:lineRule="auto"/>
        <w:jc w:val="both"/>
        <w:rPr>
          <w:rFonts w:cs="Arial"/>
          <w:i/>
          <w:szCs w:val="20"/>
        </w:rPr>
      </w:pPr>
      <w:r w:rsidRPr="00B15E67">
        <w:rPr>
          <w:rFonts w:cs="Arial"/>
          <w:i/>
          <w:szCs w:val="20"/>
        </w:rPr>
        <w:t xml:space="preserve">Kod LEI (Legal </w:t>
      </w:r>
      <w:proofErr w:type="spellStart"/>
      <w:r w:rsidRPr="00B15E67">
        <w:rPr>
          <w:rFonts w:cs="Arial"/>
          <w:i/>
          <w:szCs w:val="20"/>
        </w:rPr>
        <w:t>Entity</w:t>
      </w:r>
      <w:proofErr w:type="spellEnd"/>
      <w:r w:rsidRPr="00B15E67">
        <w:rPr>
          <w:rFonts w:cs="Arial"/>
          <w:i/>
          <w:szCs w:val="20"/>
        </w:rPr>
        <w:t xml:space="preserve"> </w:t>
      </w:r>
      <w:proofErr w:type="spellStart"/>
      <w:r w:rsidRPr="00B15E67">
        <w:rPr>
          <w:rFonts w:cs="Arial"/>
          <w:i/>
          <w:szCs w:val="20"/>
        </w:rPr>
        <w:t>Indentifier</w:t>
      </w:r>
      <w:proofErr w:type="spellEnd"/>
      <w:r w:rsidRPr="00B15E67">
        <w:rPr>
          <w:rFonts w:cs="Arial"/>
          <w:i/>
          <w:szCs w:val="20"/>
        </w:rPr>
        <w:t>) dla osób innych niż osoby fizyczne nieprowadzące działalności gospodarczej: ………………………………………………</w:t>
      </w:r>
    </w:p>
    <w:p w14:paraId="42C8C2AD" w14:textId="77777777" w:rsidR="00F06F04" w:rsidRPr="00B15E67" w:rsidRDefault="00F06F04" w:rsidP="00AB5140">
      <w:pPr>
        <w:spacing w:after="120" w:line="276" w:lineRule="auto"/>
        <w:jc w:val="both"/>
        <w:rPr>
          <w:rFonts w:cs="Arial"/>
          <w:iCs/>
          <w:szCs w:val="20"/>
        </w:rPr>
      </w:pPr>
    </w:p>
    <w:p w14:paraId="1FCBC27B" w14:textId="39C508E5" w:rsidR="00F06F04" w:rsidRPr="00B15E67" w:rsidRDefault="00F06F04" w:rsidP="00AB5140">
      <w:pPr>
        <w:spacing w:after="120" w:line="276" w:lineRule="auto"/>
        <w:jc w:val="both"/>
        <w:rPr>
          <w:rFonts w:cs="Arial"/>
          <w:iCs/>
          <w:szCs w:val="20"/>
        </w:rPr>
      </w:pPr>
      <w:r w:rsidRPr="00B15E67">
        <w:rPr>
          <w:rFonts w:cs="Arial"/>
          <w:iCs/>
          <w:szCs w:val="20"/>
        </w:rPr>
        <w:t>Forma prawna:</w:t>
      </w:r>
      <w:r w:rsidRPr="00B15E67">
        <w:rPr>
          <w:rFonts w:cs="Arial"/>
          <w:iCs/>
          <w:szCs w:val="20"/>
        </w:rPr>
        <w:tab/>
      </w:r>
      <w:r w:rsidRPr="00B15E67">
        <w:rPr>
          <w:rFonts w:cs="Arial"/>
          <w:iCs/>
          <w:szCs w:val="20"/>
        </w:rPr>
        <w:tab/>
      </w:r>
      <w:r w:rsidRPr="00B15E67">
        <w:rPr>
          <w:rFonts w:cs="Arial"/>
          <w:iCs/>
          <w:szCs w:val="20"/>
        </w:rPr>
        <w:tab/>
      </w:r>
      <w:r w:rsidRPr="00B15E67">
        <w:rPr>
          <w:rFonts w:cs="Arial"/>
          <w:iCs/>
          <w:szCs w:val="20"/>
        </w:rPr>
        <w:tab/>
        <w:t>Status dewizowy:</w:t>
      </w:r>
    </w:p>
    <w:tbl>
      <w:tblPr>
        <w:tblW w:w="9212" w:type="dxa"/>
        <w:tblInd w:w="70" w:type="dxa"/>
        <w:tblLayout w:type="fixed"/>
        <w:tblCellMar>
          <w:left w:w="70" w:type="dxa"/>
          <w:right w:w="70" w:type="dxa"/>
        </w:tblCellMar>
        <w:tblLook w:val="01E0" w:firstRow="1" w:lastRow="1" w:firstColumn="1" w:lastColumn="1" w:noHBand="0" w:noVBand="0"/>
      </w:tblPr>
      <w:tblGrid>
        <w:gridCol w:w="236"/>
        <w:gridCol w:w="4162"/>
        <w:gridCol w:w="236"/>
        <w:gridCol w:w="4571"/>
        <w:gridCol w:w="7"/>
      </w:tblGrid>
      <w:tr w:rsidR="00F06F04" w:rsidRPr="00B15E67" w14:paraId="54ABFAA2" w14:textId="77777777" w:rsidTr="00D13A87">
        <w:trPr>
          <w:trHeight w:hRule="exact" w:val="227"/>
        </w:trPr>
        <w:tc>
          <w:tcPr>
            <w:tcW w:w="236" w:type="dxa"/>
            <w:tcBorders>
              <w:top w:val="single" w:sz="4" w:space="0" w:color="auto"/>
              <w:left w:val="single" w:sz="4" w:space="0" w:color="auto"/>
              <w:bottom w:val="single" w:sz="4" w:space="0" w:color="auto"/>
              <w:right w:val="single" w:sz="4" w:space="0" w:color="auto"/>
            </w:tcBorders>
          </w:tcPr>
          <w:p w14:paraId="66F0AC44" w14:textId="77777777" w:rsidR="00F06F04" w:rsidRPr="00B15E67" w:rsidRDefault="00F06F04" w:rsidP="00AB5140">
            <w:pPr>
              <w:spacing w:after="120" w:line="276" w:lineRule="auto"/>
              <w:jc w:val="both"/>
              <w:rPr>
                <w:rFonts w:cs="Arial"/>
                <w:szCs w:val="20"/>
              </w:rPr>
            </w:pPr>
          </w:p>
        </w:tc>
        <w:tc>
          <w:tcPr>
            <w:tcW w:w="4162" w:type="dxa"/>
            <w:tcBorders>
              <w:right w:val="single" w:sz="4" w:space="0" w:color="auto"/>
            </w:tcBorders>
          </w:tcPr>
          <w:p w14:paraId="3A0DA6C3" w14:textId="77777777" w:rsidR="00F06F04" w:rsidRPr="00B15E67" w:rsidRDefault="00F06F04" w:rsidP="00AB5140">
            <w:pPr>
              <w:spacing w:after="120" w:line="276" w:lineRule="auto"/>
              <w:jc w:val="both"/>
              <w:rPr>
                <w:rFonts w:cs="Arial"/>
                <w:szCs w:val="20"/>
              </w:rPr>
            </w:pPr>
            <w:r w:rsidRPr="00B15E67">
              <w:rPr>
                <w:rFonts w:cs="Arial"/>
                <w:szCs w:val="20"/>
              </w:rPr>
              <w:t>- os. fizyczna</w:t>
            </w:r>
          </w:p>
          <w:p w14:paraId="38C35C8F" w14:textId="77777777" w:rsidR="00F06F04" w:rsidRPr="00B15E67" w:rsidRDefault="00F06F04" w:rsidP="00AB5140">
            <w:pPr>
              <w:spacing w:after="120" w:line="276" w:lineRule="auto"/>
              <w:ind w:left="-40"/>
              <w:jc w:val="both"/>
              <w:rPr>
                <w:rFonts w:cs="Arial"/>
                <w:szCs w:val="20"/>
              </w:rPr>
            </w:pPr>
            <w:r w:rsidRPr="00B15E67">
              <w:rPr>
                <w:rFonts w:cs="Arial"/>
                <w:szCs w:val="20"/>
              </w:rPr>
              <w:t>os. fizyczna</w:t>
            </w:r>
          </w:p>
          <w:p w14:paraId="39C2ABFF" w14:textId="77777777" w:rsidR="00F06F04" w:rsidRPr="00B15E67" w:rsidRDefault="00F06F04" w:rsidP="00AB5140">
            <w:pPr>
              <w:spacing w:after="120" w:line="276" w:lineRule="auto"/>
              <w:jc w:val="both"/>
              <w:rPr>
                <w:rFonts w:cs="Arial"/>
                <w:szCs w:val="20"/>
              </w:rPr>
            </w:pPr>
          </w:p>
          <w:p w14:paraId="7C4D2B80" w14:textId="77777777" w:rsidR="00F06F04" w:rsidRPr="00B15E67" w:rsidRDefault="00F06F04" w:rsidP="00AB5140">
            <w:pPr>
              <w:spacing w:after="120" w:line="276" w:lineRule="auto"/>
              <w:jc w:val="both"/>
              <w:rPr>
                <w:rFonts w:cs="Arial"/>
                <w:szCs w:val="20"/>
              </w:rPr>
            </w:pPr>
            <w:r w:rsidRPr="00B15E67">
              <w:rPr>
                <w:rFonts w:cs="Arial"/>
                <w:szCs w:val="20"/>
              </w:rPr>
              <w:t>os. Fizyczna</w:t>
            </w:r>
          </w:p>
        </w:tc>
        <w:tc>
          <w:tcPr>
            <w:tcW w:w="236" w:type="dxa"/>
            <w:tcBorders>
              <w:top w:val="single" w:sz="4" w:space="0" w:color="auto"/>
              <w:left w:val="single" w:sz="4" w:space="0" w:color="auto"/>
              <w:bottom w:val="single" w:sz="4" w:space="0" w:color="auto"/>
              <w:right w:val="single" w:sz="4" w:space="0" w:color="auto"/>
            </w:tcBorders>
          </w:tcPr>
          <w:p w14:paraId="378AD3D9" w14:textId="77777777" w:rsidR="00F06F04" w:rsidRPr="00B15E67" w:rsidRDefault="00F06F04" w:rsidP="00AB5140">
            <w:pPr>
              <w:spacing w:after="120" w:line="276" w:lineRule="auto"/>
              <w:jc w:val="both"/>
              <w:rPr>
                <w:rFonts w:cs="Arial"/>
                <w:szCs w:val="20"/>
              </w:rPr>
            </w:pPr>
          </w:p>
        </w:tc>
        <w:tc>
          <w:tcPr>
            <w:tcW w:w="4578" w:type="dxa"/>
            <w:gridSpan w:val="2"/>
            <w:tcBorders>
              <w:left w:val="single" w:sz="4" w:space="0" w:color="auto"/>
            </w:tcBorders>
          </w:tcPr>
          <w:p w14:paraId="63EDF988" w14:textId="77777777" w:rsidR="00F06F04" w:rsidRPr="00B15E67" w:rsidRDefault="00F06F04" w:rsidP="00AB5140">
            <w:pPr>
              <w:spacing w:after="120" w:line="276" w:lineRule="auto"/>
              <w:jc w:val="both"/>
              <w:rPr>
                <w:rFonts w:cs="Arial"/>
                <w:i/>
                <w:szCs w:val="20"/>
              </w:rPr>
            </w:pPr>
            <w:r w:rsidRPr="00B15E67">
              <w:rPr>
                <w:rFonts w:cs="Arial"/>
                <w:szCs w:val="20"/>
              </w:rPr>
              <w:t>- rezydent</w:t>
            </w:r>
          </w:p>
          <w:p w14:paraId="3B8ABE1C" w14:textId="77777777" w:rsidR="00F06F04" w:rsidRPr="00B15E67" w:rsidRDefault="00F06F04" w:rsidP="00AB5140">
            <w:pPr>
              <w:spacing w:after="120" w:line="276" w:lineRule="auto"/>
              <w:jc w:val="both"/>
              <w:rPr>
                <w:rFonts w:cs="Arial"/>
                <w:szCs w:val="20"/>
              </w:rPr>
            </w:pPr>
            <w:r w:rsidRPr="00B15E67">
              <w:rPr>
                <w:rFonts w:cs="Arial"/>
                <w:szCs w:val="20"/>
              </w:rPr>
              <w:t>Rezydent</w:t>
            </w:r>
          </w:p>
        </w:tc>
      </w:tr>
      <w:tr w:rsidR="00F06F04" w:rsidRPr="00B15E67" w14:paraId="73A6DA57" w14:textId="77777777" w:rsidTr="00D13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170"/>
        </w:trPr>
        <w:tc>
          <w:tcPr>
            <w:tcW w:w="9205" w:type="dxa"/>
            <w:gridSpan w:val="4"/>
            <w:tcBorders>
              <w:top w:val="nil"/>
              <w:left w:val="nil"/>
              <w:bottom w:val="nil"/>
              <w:right w:val="nil"/>
            </w:tcBorders>
          </w:tcPr>
          <w:p w14:paraId="64BAF71C" w14:textId="77777777" w:rsidR="00F06F04" w:rsidRPr="00B15E67" w:rsidRDefault="00F06F04" w:rsidP="00AB5140">
            <w:pPr>
              <w:spacing w:after="120" w:line="276" w:lineRule="auto"/>
              <w:jc w:val="both"/>
              <w:rPr>
                <w:rFonts w:cs="Arial"/>
                <w:szCs w:val="20"/>
              </w:rPr>
            </w:pPr>
          </w:p>
        </w:tc>
      </w:tr>
      <w:tr w:rsidR="00F06F04" w:rsidRPr="00B15E67" w14:paraId="76F313F5" w14:textId="77777777" w:rsidTr="00D13A87">
        <w:trPr>
          <w:trHeight w:hRule="exact" w:val="227"/>
        </w:trPr>
        <w:tc>
          <w:tcPr>
            <w:tcW w:w="236" w:type="dxa"/>
            <w:tcBorders>
              <w:top w:val="single" w:sz="4" w:space="0" w:color="auto"/>
              <w:left w:val="single" w:sz="4" w:space="0" w:color="auto"/>
              <w:bottom w:val="single" w:sz="4" w:space="0" w:color="auto"/>
              <w:right w:val="single" w:sz="4" w:space="0" w:color="auto"/>
            </w:tcBorders>
          </w:tcPr>
          <w:p w14:paraId="63132E65" w14:textId="77777777" w:rsidR="00F06F04" w:rsidRPr="00B15E67" w:rsidRDefault="00F06F04" w:rsidP="00AB5140">
            <w:pPr>
              <w:spacing w:after="120" w:line="276" w:lineRule="auto"/>
              <w:jc w:val="both"/>
              <w:rPr>
                <w:rFonts w:cs="Arial"/>
                <w:szCs w:val="20"/>
              </w:rPr>
            </w:pPr>
          </w:p>
        </w:tc>
        <w:tc>
          <w:tcPr>
            <w:tcW w:w="4162" w:type="dxa"/>
            <w:tcBorders>
              <w:right w:val="single" w:sz="4" w:space="0" w:color="auto"/>
            </w:tcBorders>
          </w:tcPr>
          <w:p w14:paraId="71E7BD05" w14:textId="77777777" w:rsidR="00F06F04" w:rsidRPr="00B15E67" w:rsidRDefault="00F06F04" w:rsidP="00AB5140">
            <w:pPr>
              <w:spacing w:after="120" w:line="276" w:lineRule="auto"/>
              <w:jc w:val="both"/>
              <w:rPr>
                <w:rFonts w:cs="Arial"/>
                <w:szCs w:val="20"/>
              </w:rPr>
            </w:pPr>
            <w:r w:rsidRPr="00B15E67">
              <w:rPr>
                <w:rFonts w:cs="Arial"/>
                <w:szCs w:val="20"/>
              </w:rPr>
              <w:t>- os. prawna</w:t>
            </w:r>
          </w:p>
          <w:p w14:paraId="624B4AF9" w14:textId="77777777" w:rsidR="00F06F04" w:rsidRPr="00B15E67" w:rsidRDefault="00F06F04" w:rsidP="00AB5140">
            <w:pPr>
              <w:spacing w:after="120" w:line="276" w:lineRule="auto"/>
              <w:jc w:val="both"/>
              <w:rPr>
                <w:rFonts w:cs="Arial"/>
                <w:szCs w:val="20"/>
              </w:rPr>
            </w:pPr>
            <w:r w:rsidRPr="00B15E67">
              <w:rPr>
                <w:rFonts w:cs="Arial"/>
                <w:szCs w:val="20"/>
              </w:rPr>
              <w:t>os. Prawna</w:t>
            </w:r>
          </w:p>
        </w:tc>
        <w:tc>
          <w:tcPr>
            <w:tcW w:w="236" w:type="dxa"/>
            <w:tcBorders>
              <w:top w:val="single" w:sz="4" w:space="0" w:color="auto"/>
              <w:left w:val="single" w:sz="4" w:space="0" w:color="auto"/>
              <w:bottom w:val="single" w:sz="4" w:space="0" w:color="auto"/>
              <w:right w:val="single" w:sz="4" w:space="0" w:color="auto"/>
            </w:tcBorders>
          </w:tcPr>
          <w:p w14:paraId="7D880A7F" w14:textId="77777777" w:rsidR="00F06F04" w:rsidRPr="00B15E67" w:rsidRDefault="00F06F04" w:rsidP="00AB5140">
            <w:pPr>
              <w:spacing w:after="120" w:line="276" w:lineRule="auto"/>
              <w:jc w:val="both"/>
              <w:rPr>
                <w:rFonts w:cs="Arial"/>
                <w:szCs w:val="20"/>
              </w:rPr>
            </w:pPr>
          </w:p>
        </w:tc>
        <w:tc>
          <w:tcPr>
            <w:tcW w:w="4578" w:type="dxa"/>
            <w:gridSpan w:val="2"/>
            <w:tcBorders>
              <w:left w:val="single" w:sz="4" w:space="0" w:color="auto"/>
            </w:tcBorders>
          </w:tcPr>
          <w:p w14:paraId="67079462" w14:textId="77777777" w:rsidR="00F06F04" w:rsidRPr="00B15E67" w:rsidRDefault="00F06F04" w:rsidP="00AB5140">
            <w:pPr>
              <w:spacing w:after="120" w:line="276" w:lineRule="auto"/>
              <w:jc w:val="both"/>
              <w:rPr>
                <w:rFonts w:cs="Arial"/>
                <w:i/>
                <w:szCs w:val="20"/>
              </w:rPr>
            </w:pPr>
            <w:r w:rsidRPr="00B15E67">
              <w:rPr>
                <w:rFonts w:cs="Arial"/>
                <w:szCs w:val="20"/>
              </w:rPr>
              <w:t>- nierezydent</w:t>
            </w:r>
          </w:p>
          <w:p w14:paraId="28D46352" w14:textId="77777777" w:rsidR="00F06F04" w:rsidRPr="00B15E67" w:rsidRDefault="00F06F04" w:rsidP="00AB5140">
            <w:pPr>
              <w:spacing w:after="120" w:line="276" w:lineRule="auto"/>
              <w:jc w:val="both"/>
              <w:rPr>
                <w:rFonts w:cs="Arial"/>
                <w:szCs w:val="20"/>
              </w:rPr>
            </w:pPr>
            <w:r w:rsidRPr="00B15E67">
              <w:rPr>
                <w:rFonts w:cs="Arial"/>
                <w:szCs w:val="20"/>
              </w:rPr>
              <w:t>Nierezydent</w:t>
            </w:r>
          </w:p>
        </w:tc>
      </w:tr>
      <w:tr w:rsidR="00F06F04" w:rsidRPr="00B15E67" w14:paraId="62018217" w14:textId="77777777" w:rsidTr="00D13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170"/>
        </w:trPr>
        <w:tc>
          <w:tcPr>
            <w:tcW w:w="9205" w:type="dxa"/>
            <w:gridSpan w:val="4"/>
            <w:tcBorders>
              <w:top w:val="nil"/>
              <w:left w:val="nil"/>
              <w:bottom w:val="nil"/>
              <w:right w:val="nil"/>
            </w:tcBorders>
          </w:tcPr>
          <w:p w14:paraId="66518FAB" w14:textId="77777777" w:rsidR="00F06F04" w:rsidRPr="00B15E67" w:rsidRDefault="00F06F04" w:rsidP="00AB5140">
            <w:pPr>
              <w:spacing w:after="120" w:line="276" w:lineRule="auto"/>
              <w:ind w:firstLine="720"/>
              <w:jc w:val="both"/>
              <w:rPr>
                <w:rFonts w:cs="Arial"/>
                <w:szCs w:val="20"/>
              </w:rPr>
            </w:pPr>
          </w:p>
        </w:tc>
      </w:tr>
      <w:tr w:rsidR="00F06F04" w:rsidRPr="00B15E67" w14:paraId="6D04F8FD" w14:textId="77777777" w:rsidTr="00D13A87">
        <w:trPr>
          <w:trHeight w:hRule="exact" w:val="227"/>
        </w:trPr>
        <w:tc>
          <w:tcPr>
            <w:tcW w:w="236" w:type="dxa"/>
            <w:tcBorders>
              <w:top w:val="single" w:sz="4" w:space="0" w:color="auto"/>
              <w:left w:val="single" w:sz="4" w:space="0" w:color="auto"/>
              <w:bottom w:val="single" w:sz="4" w:space="0" w:color="auto"/>
              <w:right w:val="single" w:sz="4" w:space="0" w:color="auto"/>
            </w:tcBorders>
          </w:tcPr>
          <w:p w14:paraId="6EE88691" w14:textId="77777777" w:rsidR="00F06F04" w:rsidRPr="00B15E67" w:rsidRDefault="00F06F04" w:rsidP="00AB5140">
            <w:pPr>
              <w:spacing w:after="120" w:line="276" w:lineRule="auto"/>
              <w:jc w:val="both"/>
              <w:rPr>
                <w:rFonts w:cs="Arial"/>
                <w:szCs w:val="20"/>
              </w:rPr>
            </w:pPr>
          </w:p>
        </w:tc>
        <w:tc>
          <w:tcPr>
            <w:tcW w:w="8976" w:type="dxa"/>
            <w:gridSpan w:val="4"/>
          </w:tcPr>
          <w:p w14:paraId="697F5D30" w14:textId="77777777" w:rsidR="00F06F04" w:rsidRPr="00B15E67" w:rsidRDefault="00F06F04" w:rsidP="00AB5140">
            <w:pPr>
              <w:spacing w:after="120" w:line="276" w:lineRule="auto"/>
              <w:jc w:val="both"/>
              <w:rPr>
                <w:rFonts w:cs="Arial"/>
                <w:szCs w:val="20"/>
              </w:rPr>
            </w:pPr>
            <w:r w:rsidRPr="00B15E67">
              <w:rPr>
                <w:rFonts w:cs="Arial"/>
                <w:szCs w:val="20"/>
              </w:rPr>
              <w:t xml:space="preserve">- jednostka organizacyjna nieposiadająca osobowości prawnej </w:t>
            </w:r>
          </w:p>
          <w:p w14:paraId="5626E5A9" w14:textId="77777777" w:rsidR="00F06F04" w:rsidRPr="00B15E67" w:rsidRDefault="00F06F04" w:rsidP="00AB5140">
            <w:pPr>
              <w:spacing w:after="120" w:line="276" w:lineRule="auto"/>
              <w:jc w:val="both"/>
              <w:rPr>
                <w:rFonts w:cs="Arial"/>
                <w:szCs w:val="20"/>
              </w:rPr>
            </w:pPr>
          </w:p>
          <w:p w14:paraId="2D455B76" w14:textId="77777777" w:rsidR="00F06F04" w:rsidRPr="00B15E67" w:rsidRDefault="00F06F04" w:rsidP="00AB5140">
            <w:pPr>
              <w:spacing w:after="120" w:line="276" w:lineRule="auto"/>
              <w:jc w:val="both"/>
              <w:rPr>
                <w:rFonts w:cs="Arial"/>
                <w:szCs w:val="20"/>
              </w:rPr>
            </w:pPr>
          </w:p>
          <w:p w14:paraId="58D29A41" w14:textId="77777777" w:rsidR="00F06F04" w:rsidRPr="00B15E67" w:rsidRDefault="00F06F04" w:rsidP="00AB5140">
            <w:pPr>
              <w:spacing w:after="120" w:line="276" w:lineRule="auto"/>
              <w:jc w:val="both"/>
              <w:rPr>
                <w:rFonts w:cs="Arial"/>
                <w:szCs w:val="20"/>
              </w:rPr>
            </w:pPr>
          </w:p>
          <w:p w14:paraId="22748808" w14:textId="77777777" w:rsidR="00F06F04" w:rsidRPr="00B15E67" w:rsidRDefault="00F06F04" w:rsidP="00AB5140">
            <w:pPr>
              <w:spacing w:after="120" w:line="276" w:lineRule="auto"/>
              <w:jc w:val="both"/>
              <w:rPr>
                <w:rFonts w:cs="Arial"/>
                <w:szCs w:val="20"/>
              </w:rPr>
            </w:pPr>
          </w:p>
          <w:p w14:paraId="6B935B44" w14:textId="77777777" w:rsidR="00F06F04" w:rsidRPr="00B15E67" w:rsidRDefault="00F06F04" w:rsidP="00AB5140">
            <w:pPr>
              <w:spacing w:after="120" w:line="276" w:lineRule="auto"/>
              <w:jc w:val="both"/>
              <w:rPr>
                <w:rFonts w:cs="Arial"/>
                <w:szCs w:val="20"/>
              </w:rPr>
            </w:pPr>
          </w:p>
          <w:p w14:paraId="0F214108" w14:textId="77777777" w:rsidR="00F06F04" w:rsidRPr="00B15E67" w:rsidRDefault="00F06F04" w:rsidP="00AB5140">
            <w:pPr>
              <w:spacing w:after="120" w:line="276" w:lineRule="auto"/>
              <w:jc w:val="both"/>
              <w:rPr>
                <w:rFonts w:cs="Arial"/>
                <w:szCs w:val="20"/>
              </w:rPr>
            </w:pPr>
            <w:r w:rsidRPr="00B15E67">
              <w:rPr>
                <w:rFonts w:cs="Arial"/>
                <w:szCs w:val="20"/>
              </w:rPr>
              <w:t xml:space="preserve">jednostka organizacyjna nieposiadająca osobowości prawnej </w:t>
            </w:r>
          </w:p>
          <w:p w14:paraId="09C8972B" w14:textId="77777777" w:rsidR="00F06F04" w:rsidRPr="00B15E67" w:rsidRDefault="00F06F04" w:rsidP="00AB5140">
            <w:pPr>
              <w:spacing w:after="120" w:line="276" w:lineRule="auto"/>
              <w:jc w:val="both"/>
              <w:rPr>
                <w:rFonts w:cs="Arial"/>
                <w:szCs w:val="20"/>
              </w:rPr>
            </w:pPr>
          </w:p>
          <w:p w14:paraId="6F5BF621" w14:textId="77777777" w:rsidR="00F06F04" w:rsidRPr="00B15E67" w:rsidRDefault="00F06F04" w:rsidP="00AB5140">
            <w:pPr>
              <w:spacing w:after="120" w:line="276" w:lineRule="auto"/>
              <w:jc w:val="both"/>
              <w:rPr>
                <w:rFonts w:cs="Arial"/>
                <w:szCs w:val="20"/>
              </w:rPr>
            </w:pPr>
            <w:r w:rsidRPr="00B15E67">
              <w:rPr>
                <w:rFonts w:cs="Arial"/>
                <w:szCs w:val="20"/>
              </w:rPr>
              <w:t>os. fizyczna</w:t>
            </w:r>
          </w:p>
          <w:p w14:paraId="35FE41F5" w14:textId="77777777" w:rsidR="00F06F04" w:rsidRPr="00B15E67" w:rsidRDefault="00F06F04" w:rsidP="00AB5140">
            <w:pPr>
              <w:spacing w:after="120" w:line="276" w:lineRule="auto"/>
              <w:jc w:val="both"/>
              <w:rPr>
                <w:rFonts w:cs="Arial"/>
                <w:i/>
                <w:szCs w:val="20"/>
              </w:rPr>
            </w:pPr>
            <w:r w:rsidRPr="00B15E67">
              <w:rPr>
                <w:rFonts w:cs="Arial"/>
                <w:szCs w:val="20"/>
              </w:rPr>
              <w:t>-</w:t>
            </w:r>
          </w:p>
          <w:p w14:paraId="7635121E" w14:textId="77777777" w:rsidR="00F06F04" w:rsidRPr="00B15E67" w:rsidRDefault="00F06F04" w:rsidP="00AB5140">
            <w:pPr>
              <w:spacing w:after="120" w:line="276" w:lineRule="auto"/>
              <w:jc w:val="both"/>
              <w:rPr>
                <w:rFonts w:cs="Arial"/>
                <w:szCs w:val="20"/>
              </w:rPr>
            </w:pPr>
            <w:r w:rsidRPr="00B15E67">
              <w:rPr>
                <w:rFonts w:cs="Arial"/>
                <w:szCs w:val="20"/>
              </w:rPr>
              <w:t>Rezydent</w:t>
            </w:r>
          </w:p>
        </w:tc>
      </w:tr>
    </w:tbl>
    <w:p w14:paraId="72D0F7EB" w14:textId="77777777" w:rsidR="00F06F04" w:rsidRPr="00B15E67" w:rsidRDefault="00F06F04" w:rsidP="00AB5140">
      <w:pPr>
        <w:spacing w:after="120" w:line="276" w:lineRule="auto"/>
        <w:ind w:left="-567" w:firstLine="567"/>
        <w:jc w:val="both"/>
        <w:rPr>
          <w:rFonts w:cs="Arial"/>
          <w:szCs w:val="20"/>
        </w:rPr>
      </w:pPr>
    </w:p>
    <w:p w14:paraId="55C3F5DF" w14:textId="77777777" w:rsidR="00F06F04" w:rsidRPr="00B15E67" w:rsidRDefault="00F06F04" w:rsidP="00AB5140">
      <w:pPr>
        <w:spacing w:after="120" w:line="276" w:lineRule="auto"/>
        <w:jc w:val="both"/>
        <w:rPr>
          <w:rFonts w:cs="Arial"/>
          <w:szCs w:val="20"/>
        </w:rPr>
      </w:pPr>
      <w:r w:rsidRPr="00B15E67">
        <w:rPr>
          <w:rFonts w:cs="Arial"/>
          <w:szCs w:val="20"/>
        </w:rPr>
        <w:t>Osoby upoważnione do składania oświadczeń w imieniu osoby prawnej / jednostki organizacyjnej nieposiadającej osobowości prawnej (imię i nazwisko):</w:t>
      </w:r>
    </w:p>
    <w:p w14:paraId="59BC3D75" w14:textId="77777777" w:rsidR="00F06F04" w:rsidRPr="00B15E67" w:rsidRDefault="00F06F04" w:rsidP="00AB5140">
      <w:pPr>
        <w:spacing w:after="120" w:line="276" w:lineRule="auto"/>
        <w:ind w:left="-567" w:firstLine="567"/>
        <w:jc w:val="both"/>
        <w:rPr>
          <w:rFonts w:cs="Arial"/>
          <w:szCs w:val="20"/>
        </w:rPr>
      </w:pPr>
      <w:r w:rsidRPr="00B15E67">
        <w:rPr>
          <w:rFonts w:cs="Arial"/>
          <w:szCs w:val="20"/>
        </w:rPr>
        <w:t>1. .…………………………………….………..</w:t>
      </w:r>
      <w:r w:rsidRPr="00B15E67">
        <w:rPr>
          <w:rFonts w:cs="Arial"/>
          <w:szCs w:val="20"/>
        </w:rPr>
        <w:tab/>
        <w:t xml:space="preserve">       2. .…………………………………….………..</w:t>
      </w:r>
    </w:p>
    <w:p w14:paraId="258E9C5B" w14:textId="77777777" w:rsidR="00F06F04" w:rsidRPr="00B15E67" w:rsidRDefault="00F06F04" w:rsidP="00AB5140">
      <w:pPr>
        <w:spacing w:after="120" w:line="276" w:lineRule="auto"/>
        <w:jc w:val="both"/>
        <w:rPr>
          <w:rFonts w:cs="Arial"/>
          <w:szCs w:val="20"/>
        </w:rPr>
      </w:pPr>
      <w:r w:rsidRPr="00B15E67">
        <w:rPr>
          <w:rFonts w:cs="Arial"/>
          <w:szCs w:val="20"/>
        </w:rPr>
        <w:t>Numer i seria dokumentu tożsamości osób działających w imieniu osoby prawnej / jednostki organizacyjnej nieposiadającej osobowości prawnej:</w:t>
      </w:r>
    </w:p>
    <w:p w14:paraId="6B110348" w14:textId="77777777" w:rsidR="00F06F04" w:rsidRPr="00B15E67" w:rsidRDefault="00F06F04" w:rsidP="00AB5140">
      <w:pPr>
        <w:spacing w:after="120" w:line="276" w:lineRule="auto"/>
        <w:ind w:left="-567" w:firstLine="567"/>
        <w:jc w:val="both"/>
        <w:rPr>
          <w:rFonts w:cs="Arial"/>
          <w:szCs w:val="20"/>
        </w:rPr>
      </w:pPr>
      <w:r w:rsidRPr="00B15E67">
        <w:rPr>
          <w:rFonts w:cs="Arial"/>
          <w:szCs w:val="20"/>
        </w:rPr>
        <w:t>1. .…………………………………….………..</w:t>
      </w:r>
      <w:r w:rsidRPr="00B15E67">
        <w:rPr>
          <w:rFonts w:cs="Arial"/>
          <w:szCs w:val="20"/>
        </w:rPr>
        <w:tab/>
        <w:t xml:space="preserve">       2. .…………………………………….………..</w:t>
      </w:r>
    </w:p>
    <w:p w14:paraId="06B7D227" w14:textId="77777777" w:rsidR="00F06F04" w:rsidRPr="00B15E67" w:rsidRDefault="00F06F04" w:rsidP="00AB5140">
      <w:pPr>
        <w:spacing w:after="120" w:line="276" w:lineRule="auto"/>
        <w:jc w:val="both"/>
        <w:rPr>
          <w:rFonts w:cs="Arial"/>
          <w:szCs w:val="20"/>
        </w:rPr>
      </w:pPr>
    </w:p>
    <w:p w14:paraId="5505D259" w14:textId="77777777" w:rsidR="00F06F04" w:rsidRPr="00B15E67" w:rsidRDefault="00F06F04" w:rsidP="00AB5140">
      <w:pPr>
        <w:spacing w:after="120" w:line="276" w:lineRule="auto"/>
        <w:jc w:val="both"/>
        <w:rPr>
          <w:rFonts w:cs="Arial"/>
          <w:szCs w:val="20"/>
        </w:rPr>
      </w:pPr>
      <w:r w:rsidRPr="00B15E67">
        <w:rPr>
          <w:rFonts w:cs="Arial"/>
          <w:szCs w:val="20"/>
        </w:rPr>
        <w:t>Dane pełnomocnika (jeśli dotyczy):</w:t>
      </w:r>
    </w:p>
    <w:p w14:paraId="5B63724D" w14:textId="77777777" w:rsidR="00F06F04" w:rsidRPr="00B15E67" w:rsidRDefault="00F06F04" w:rsidP="00AB5140">
      <w:pPr>
        <w:spacing w:after="120" w:line="276" w:lineRule="auto"/>
        <w:jc w:val="both"/>
        <w:rPr>
          <w:rFonts w:cs="Arial"/>
          <w:szCs w:val="20"/>
        </w:rPr>
      </w:pPr>
      <w:r w:rsidRPr="00B15E67">
        <w:rPr>
          <w:rFonts w:cs="Arial"/>
          <w:szCs w:val="20"/>
        </w:rPr>
        <w:t>1. .…………………………………….………..</w:t>
      </w:r>
      <w:r w:rsidRPr="00B15E67">
        <w:rPr>
          <w:rFonts w:cs="Arial"/>
          <w:szCs w:val="20"/>
        </w:rPr>
        <w:tab/>
        <w:t xml:space="preserve">       2. .…………………………………….………..</w:t>
      </w:r>
    </w:p>
    <w:p w14:paraId="1124E93D" w14:textId="77777777" w:rsidR="00F06F04" w:rsidRPr="00B15E67" w:rsidRDefault="00F06F04" w:rsidP="00AB5140">
      <w:pPr>
        <w:spacing w:after="120" w:line="276" w:lineRule="auto"/>
        <w:jc w:val="both"/>
        <w:rPr>
          <w:rFonts w:cs="Arial"/>
          <w:szCs w:val="20"/>
        </w:rPr>
      </w:pPr>
      <w:r w:rsidRPr="00B15E67">
        <w:rPr>
          <w:rFonts w:cs="Arial"/>
          <w:szCs w:val="20"/>
        </w:rPr>
        <w:t>Numer i seria dokumentu tożsamości pełnomocnika:</w:t>
      </w:r>
    </w:p>
    <w:p w14:paraId="501486E7" w14:textId="77777777" w:rsidR="00F06F04" w:rsidRPr="00B15E67" w:rsidRDefault="00F06F04" w:rsidP="00AB5140">
      <w:pPr>
        <w:spacing w:after="120" w:line="276" w:lineRule="auto"/>
        <w:jc w:val="both"/>
        <w:rPr>
          <w:rFonts w:cs="Arial"/>
          <w:szCs w:val="20"/>
        </w:rPr>
      </w:pPr>
      <w:r w:rsidRPr="00B15E67">
        <w:rPr>
          <w:rFonts w:cs="Arial"/>
          <w:szCs w:val="20"/>
        </w:rPr>
        <w:t>1. .…………………………………….………..</w:t>
      </w:r>
      <w:r w:rsidRPr="00B15E67">
        <w:rPr>
          <w:rFonts w:cs="Arial"/>
          <w:szCs w:val="20"/>
        </w:rPr>
        <w:tab/>
        <w:t xml:space="preserve">       2. .…………………………………….………..</w:t>
      </w:r>
    </w:p>
    <w:p w14:paraId="122DCD63" w14:textId="77777777" w:rsidR="004B398B" w:rsidRPr="00B15E67" w:rsidRDefault="004B398B" w:rsidP="00AB5140">
      <w:pPr>
        <w:spacing w:after="120" w:line="276" w:lineRule="auto"/>
        <w:jc w:val="both"/>
        <w:rPr>
          <w:rFonts w:cs="Arial"/>
          <w:szCs w:val="20"/>
        </w:rPr>
      </w:pPr>
    </w:p>
    <w:p w14:paraId="3E88192B" w14:textId="60254DFD" w:rsidR="00F06F04" w:rsidRPr="00B15E67" w:rsidRDefault="00F06F04" w:rsidP="00AB5140">
      <w:pPr>
        <w:spacing w:after="120" w:line="276" w:lineRule="auto"/>
        <w:jc w:val="both"/>
        <w:rPr>
          <w:rFonts w:cs="Arial"/>
          <w:szCs w:val="20"/>
        </w:rPr>
      </w:pPr>
      <w:r w:rsidRPr="00B15E67">
        <w:rPr>
          <w:rFonts w:cs="Arial"/>
          <w:szCs w:val="20"/>
        </w:rPr>
        <w:lastRenderedPageBreak/>
        <w:t>Adres zamieszkania pełnomocnika:</w:t>
      </w:r>
    </w:p>
    <w:p w14:paraId="063A6AE1" w14:textId="77777777" w:rsidR="00F06F04" w:rsidRPr="00B15E67" w:rsidRDefault="00F06F04" w:rsidP="00AB5140">
      <w:pPr>
        <w:spacing w:after="120" w:line="276" w:lineRule="auto"/>
        <w:jc w:val="both"/>
        <w:rPr>
          <w:rFonts w:cs="Arial"/>
          <w:szCs w:val="20"/>
        </w:rPr>
      </w:pPr>
      <w:r w:rsidRPr="00B15E67">
        <w:rPr>
          <w:rFonts w:cs="Arial"/>
          <w:szCs w:val="20"/>
        </w:rPr>
        <w:t>1. .…………………………………….………..</w:t>
      </w:r>
      <w:r w:rsidRPr="00B15E67">
        <w:rPr>
          <w:rFonts w:cs="Arial"/>
          <w:szCs w:val="20"/>
        </w:rPr>
        <w:tab/>
        <w:t xml:space="preserve">       2. .…………………………………….………..</w:t>
      </w:r>
    </w:p>
    <w:p w14:paraId="0A22EE91" w14:textId="77777777" w:rsidR="00F06F04" w:rsidRPr="00B15E67" w:rsidRDefault="00F06F04" w:rsidP="00AB5140">
      <w:pPr>
        <w:spacing w:after="120" w:line="276" w:lineRule="auto"/>
        <w:ind w:left="-567" w:firstLine="567"/>
        <w:jc w:val="both"/>
        <w:rPr>
          <w:rFonts w:cs="Arial"/>
          <w:b/>
          <w:color w:val="000000"/>
          <w:szCs w:val="20"/>
        </w:rPr>
      </w:pPr>
    </w:p>
    <w:p w14:paraId="7926E652" w14:textId="77777777" w:rsidR="00F06F04" w:rsidRPr="00B15E67" w:rsidRDefault="00F06F04" w:rsidP="00AB5140">
      <w:pPr>
        <w:spacing w:after="120" w:line="276" w:lineRule="auto"/>
        <w:ind w:left="-567" w:firstLine="567"/>
        <w:jc w:val="both"/>
        <w:rPr>
          <w:rFonts w:cs="Arial"/>
          <w:szCs w:val="20"/>
        </w:rPr>
      </w:pPr>
      <w:r w:rsidRPr="00B15E67">
        <w:rPr>
          <w:rFonts w:cs="Arial"/>
          <w:b/>
          <w:color w:val="000000"/>
          <w:szCs w:val="20"/>
        </w:rPr>
        <w:t>2.  Dane podmiotu prowadzącego rachunek papierów wartościowych:</w:t>
      </w:r>
    </w:p>
    <w:p w14:paraId="645EDA16" w14:textId="77777777" w:rsidR="00F06F04" w:rsidRPr="00B15E67" w:rsidRDefault="00F06F04" w:rsidP="00AB5140">
      <w:pPr>
        <w:spacing w:after="120" w:line="276" w:lineRule="auto"/>
        <w:ind w:left="-567" w:right="-992" w:firstLine="567"/>
        <w:jc w:val="both"/>
        <w:rPr>
          <w:rFonts w:cs="Arial"/>
          <w:color w:val="000000"/>
          <w:szCs w:val="20"/>
        </w:rPr>
      </w:pPr>
      <w:r w:rsidRPr="00B15E67">
        <w:rPr>
          <w:rFonts w:cs="Arial"/>
          <w:color w:val="000000"/>
          <w:szCs w:val="20"/>
        </w:rPr>
        <w:t>Numer rachunku papierów wartościowych :</w:t>
      </w:r>
      <w:r w:rsidRPr="00B15E67">
        <w:rPr>
          <w:rFonts w:cs="Arial"/>
          <w:color w:val="000000"/>
          <w:szCs w:val="20"/>
        </w:rPr>
        <w:tab/>
        <w:t xml:space="preserve"> …………………………..…………………………………..</w:t>
      </w:r>
    </w:p>
    <w:p w14:paraId="25E17967" w14:textId="77777777" w:rsidR="00F06F04" w:rsidRPr="00B15E67" w:rsidRDefault="00F06F04" w:rsidP="00AB5140">
      <w:pPr>
        <w:spacing w:after="120" w:line="276" w:lineRule="auto"/>
        <w:ind w:left="-567" w:firstLine="567"/>
        <w:jc w:val="both"/>
        <w:rPr>
          <w:rFonts w:cs="Arial"/>
          <w:color w:val="000000"/>
          <w:szCs w:val="20"/>
        </w:rPr>
      </w:pPr>
      <w:r w:rsidRPr="00B15E67">
        <w:rPr>
          <w:rFonts w:cs="Arial"/>
          <w:color w:val="000000"/>
          <w:szCs w:val="20"/>
        </w:rPr>
        <w:t>Prowadzony przez (pełna nazwa podmiotu): ……………………………………….………………………</w:t>
      </w:r>
    </w:p>
    <w:p w14:paraId="55FB1E1D" w14:textId="77777777" w:rsidR="00F06F04" w:rsidRPr="00B15E67" w:rsidRDefault="00F06F04" w:rsidP="00AB5140">
      <w:pPr>
        <w:spacing w:after="120" w:line="276" w:lineRule="auto"/>
        <w:ind w:left="-567" w:firstLine="567"/>
        <w:jc w:val="both"/>
        <w:rPr>
          <w:rFonts w:cs="Arial"/>
          <w:color w:val="000000"/>
          <w:szCs w:val="20"/>
        </w:rPr>
      </w:pPr>
      <w:r w:rsidRPr="00B15E67">
        <w:rPr>
          <w:rFonts w:cs="Arial"/>
          <w:color w:val="000000"/>
          <w:szCs w:val="20"/>
        </w:rPr>
        <w:t>KOD KDPW…………………………………</w:t>
      </w:r>
    </w:p>
    <w:p w14:paraId="1DBF1322" w14:textId="77777777" w:rsidR="00F06F04" w:rsidRPr="00B15E67" w:rsidRDefault="00F06F04" w:rsidP="00AB5140">
      <w:pPr>
        <w:spacing w:after="120" w:line="276" w:lineRule="auto"/>
        <w:ind w:left="-567" w:firstLine="567"/>
        <w:jc w:val="both"/>
        <w:rPr>
          <w:rFonts w:cs="Arial"/>
          <w:szCs w:val="20"/>
        </w:rPr>
      </w:pPr>
    </w:p>
    <w:p w14:paraId="464DB599" w14:textId="77777777" w:rsidR="00F06F04" w:rsidRPr="00B15E67" w:rsidRDefault="00F06F04" w:rsidP="00AB5140">
      <w:pPr>
        <w:spacing w:after="120" w:line="276" w:lineRule="auto"/>
        <w:ind w:left="-567" w:right="-992" w:firstLine="567"/>
        <w:jc w:val="both"/>
        <w:rPr>
          <w:rFonts w:cs="Arial"/>
          <w:b/>
          <w:szCs w:val="20"/>
        </w:rPr>
      </w:pPr>
      <w:r w:rsidRPr="00B15E67">
        <w:rPr>
          <w:rFonts w:cs="Arial"/>
          <w:b/>
          <w:szCs w:val="20"/>
        </w:rPr>
        <w:t>3.  Akcje oferowane do sprzedaży</w:t>
      </w:r>
    </w:p>
    <w:p w14:paraId="2E3C9BE7" w14:textId="5EE93CF5" w:rsidR="00F06F04" w:rsidRPr="00B15E67" w:rsidRDefault="00F06F04" w:rsidP="00AB5140">
      <w:pPr>
        <w:spacing w:after="120" w:line="276" w:lineRule="auto"/>
        <w:jc w:val="both"/>
        <w:rPr>
          <w:rFonts w:cs="Arial"/>
          <w:szCs w:val="20"/>
        </w:rPr>
      </w:pPr>
      <w:bookmarkStart w:id="9" w:name="_Hlk79526292"/>
      <w:r w:rsidRPr="00B15E67">
        <w:rPr>
          <w:rFonts w:cs="Arial"/>
          <w:szCs w:val="20"/>
        </w:rPr>
        <w:t xml:space="preserve">Zdematerializowane akcje zwykłe na okaziciela </w:t>
      </w:r>
      <w:proofErr w:type="spellStart"/>
      <w:r w:rsidR="003F6ACB" w:rsidRPr="00B15E67">
        <w:rPr>
          <w:rFonts w:cs="Arial"/>
          <w:szCs w:val="20"/>
        </w:rPr>
        <w:t>cyber_Folks</w:t>
      </w:r>
      <w:proofErr w:type="spellEnd"/>
      <w:r w:rsidR="003F6ACB" w:rsidRPr="00B15E67">
        <w:rPr>
          <w:rFonts w:cs="Arial"/>
          <w:szCs w:val="20"/>
        </w:rPr>
        <w:t xml:space="preserve"> S.A.</w:t>
      </w:r>
      <w:r w:rsidRPr="00B15E67">
        <w:rPr>
          <w:rFonts w:cs="Arial"/>
          <w:szCs w:val="20"/>
        </w:rPr>
        <w:t xml:space="preserve">, kod ISIN </w:t>
      </w:r>
      <w:r w:rsidR="000D6498" w:rsidRPr="00B15E67">
        <w:rPr>
          <w:rFonts w:cs="Arial"/>
          <w:szCs w:val="20"/>
        </w:rPr>
        <w:t>PL</w:t>
      </w:r>
      <w:r w:rsidR="003F6ACB" w:rsidRPr="00B15E67">
        <w:rPr>
          <w:rFonts w:cs="Arial"/>
          <w:szCs w:val="20"/>
        </w:rPr>
        <w:t>R22</w:t>
      </w:r>
      <w:r w:rsidR="000D6498" w:rsidRPr="00B15E67">
        <w:rPr>
          <w:rFonts w:cs="Arial"/>
          <w:szCs w:val="20"/>
        </w:rPr>
        <w:t>0000018</w:t>
      </w:r>
      <w:r w:rsidRPr="00B15E67">
        <w:rPr>
          <w:rFonts w:cs="Arial"/>
          <w:szCs w:val="20"/>
        </w:rPr>
        <w:t xml:space="preserve"> („</w:t>
      </w:r>
      <w:r w:rsidRPr="00B15E67">
        <w:rPr>
          <w:rFonts w:cs="Arial"/>
          <w:b/>
          <w:bCs/>
          <w:szCs w:val="20"/>
        </w:rPr>
        <w:t>Akcje</w:t>
      </w:r>
      <w:r w:rsidRPr="00B15E67">
        <w:rPr>
          <w:rFonts w:cs="Arial"/>
          <w:szCs w:val="20"/>
        </w:rPr>
        <w:t>”):</w:t>
      </w:r>
    </w:p>
    <w:p w14:paraId="6635C748" w14:textId="77777777" w:rsidR="00F06F04" w:rsidRPr="00B15E67" w:rsidRDefault="00F06F04" w:rsidP="00AB5140">
      <w:pPr>
        <w:spacing w:after="120" w:line="276" w:lineRule="auto"/>
        <w:jc w:val="both"/>
        <w:rPr>
          <w:rFonts w:cs="Arial"/>
          <w:szCs w:val="20"/>
        </w:rPr>
      </w:pPr>
    </w:p>
    <w:tbl>
      <w:tblPr>
        <w:tblW w:w="9180" w:type="dxa"/>
        <w:tblInd w:w="-38" w:type="dxa"/>
        <w:tblLayout w:type="fixed"/>
        <w:tblCellMar>
          <w:left w:w="70" w:type="dxa"/>
          <w:right w:w="70" w:type="dxa"/>
        </w:tblCellMar>
        <w:tblLook w:val="01E0" w:firstRow="1" w:lastRow="1" w:firstColumn="1" w:lastColumn="1" w:noHBand="0" w:noVBand="0"/>
      </w:tblPr>
      <w:tblGrid>
        <w:gridCol w:w="6629"/>
        <w:gridCol w:w="283"/>
        <w:gridCol w:w="284"/>
        <w:gridCol w:w="283"/>
        <w:gridCol w:w="284"/>
        <w:gridCol w:w="283"/>
        <w:gridCol w:w="284"/>
        <w:gridCol w:w="283"/>
        <w:gridCol w:w="284"/>
        <w:gridCol w:w="283"/>
      </w:tblGrid>
      <w:tr w:rsidR="00F06F04" w:rsidRPr="00B15E67" w14:paraId="6F87CC9C" w14:textId="77777777" w:rsidTr="00D13A87">
        <w:trPr>
          <w:cantSplit/>
        </w:trPr>
        <w:tc>
          <w:tcPr>
            <w:tcW w:w="6629" w:type="dxa"/>
            <w:tcBorders>
              <w:right w:val="single" w:sz="4" w:space="0" w:color="auto"/>
            </w:tcBorders>
          </w:tcPr>
          <w:p w14:paraId="382AF13E" w14:textId="529E74C5" w:rsidR="00F06F04" w:rsidRPr="00B15E67" w:rsidRDefault="00F06F04" w:rsidP="00AB5140">
            <w:pPr>
              <w:spacing w:after="120" w:line="276" w:lineRule="auto"/>
              <w:rPr>
                <w:rFonts w:cs="Arial"/>
                <w:b/>
                <w:szCs w:val="20"/>
                <w:lang w:eastAsia="pl-PL"/>
              </w:rPr>
            </w:pPr>
            <w:r w:rsidRPr="00B15E67">
              <w:rPr>
                <w:rFonts w:cs="Arial"/>
                <w:b/>
                <w:szCs w:val="20"/>
                <w:lang w:eastAsia="pl-PL"/>
              </w:rPr>
              <w:t>Liczba Akcji oferowanych do sprzedaży zablokowanych w podmiocie</w:t>
            </w:r>
            <w:r w:rsidR="003F6ACB" w:rsidRPr="00B15E67">
              <w:rPr>
                <w:rFonts w:cs="Arial"/>
                <w:b/>
                <w:szCs w:val="20"/>
                <w:lang w:eastAsia="pl-PL"/>
              </w:rPr>
              <w:t xml:space="preserve"> </w:t>
            </w:r>
            <w:r w:rsidRPr="00B15E67">
              <w:rPr>
                <w:rFonts w:cs="Arial"/>
                <w:b/>
                <w:szCs w:val="20"/>
                <w:lang w:eastAsia="pl-PL"/>
              </w:rPr>
              <w:t>prowadzącym rachunek papierów wartościowych akcjonariusza</w:t>
            </w:r>
          </w:p>
        </w:tc>
        <w:tc>
          <w:tcPr>
            <w:tcW w:w="283" w:type="dxa"/>
            <w:tcBorders>
              <w:left w:val="single" w:sz="4" w:space="0" w:color="auto"/>
              <w:bottom w:val="single" w:sz="4" w:space="0" w:color="auto"/>
              <w:right w:val="single" w:sz="4" w:space="0" w:color="auto"/>
            </w:tcBorders>
          </w:tcPr>
          <w:p w14:paraId="6275BA6D"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597DDECF"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4CD984AA"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4FC342F3"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10EC5246"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551D13C8"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578CBD04"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4D3C28BB"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17F36574" w14:textId="77777777" w:rsidR="00F06F04" w:rsidRPr="00B15E67" w:rsidRDefault="00F06F04" w:rsidP="00AB5140">
            <w:pPr>
              <w:spacing w:after="120" w:line="276" w:lineRule="auto"/>
              <w:jc w:val="both"/>
              <w:rPr>
                <w:rFonts w:cs="Arial"/>
                <w:szCs w:val="20"/>
                <w:lang w:eastAsia="pl-PL"/>
              </w:rPr>
            </w:pPr>
          </w:p>
        </w:tc>
      </w:tr>
    </w:tbl>
    <w:p w14:paraId="47C162B9" w14:textId="77777777" w:rsidR="00F06F04" w:rsidRPr="00B15E67" w:rsidRDefault="00F06F04" w:rsidP="00AB5140">
      <w:pPr>
        <w:spacing w:after="120" w:line="276" w:lineRule="auto"/>
        <w:jc w:val="both"/>
        <w:rPr>
          <w:rFonts w:cs="Arial"/>
          <w:szCs w:val="20"/>
        </w:rPr>
      </w:pPr>
      <w:r w:rsidRPr="00B15E67">
        <w:rPr>
          <w:rFonts w:cs="Arial"/>
          <w:szCs w:val="20"/>
        </w:rPr>
        <w:br/>
        <w:t>Słownie: ……………………………………………………………………..….……………………………………………..</w:t>
      </w:r>
    </w:p>
    <w:p w14:paraId="60F53C54" w14:textId="5AB59DF7" w:rsidR="00F06F04" w:rsidRPr="00B15E67" w:rsidRDefault="00F06F04" w:rsidP="00AB5140">
      <w:pPr>
        <w:spacing w:after="120" w:line="276" w:lineRule="auto"/>
        <w:ind w:left="-567" w:firstLine="567"/>
        <w:jc w:val="both"/>
        <w:rPr>
          <w:rFonts w:cs="Arial"/>
          <w:szCs w:val="20"/>
        </w:rPr>
      </w:pPr>
      <w:r w:rsidRPr="00B15E67">
        <w:rPr>
          <w:rFonts w:cs="Arial"/>
          <w:szCs w:val="20"/>
        </w:rPr>
        <w:t xml:space="preserve">Cena jednej Akcji: </w:t>
      </w:r>
      <w:r w:rsidR="00960D1C" w:rsidRPr="00B15E67">
        <w:rPr>
          <w:rFonts w:cs="Arial"/>
          <w:szCs w:val="20"/>
        </w:rPr>
        <w:t>160</w:t>
      </w:r>
      <w:r w:rsidR="00AB5140" w:rsidRPr="00B15E67" w:rsidDel="00331507">
        <w:rPr>
          <w:rFonts w:cs="Arial"/>
          <w:szCs w:val="20"/>
        </w:rPr>
        <w:t xml:space="preserve"> </w:t>
      </w:r>
      <w:r w:rsidR="00AB5140" w:rsidRPr="00B15E67">
        <w:rPr>
          <w:rFonts w:cs="Arial"/>
          <w:szCs w:val="20"/>
        </w:rPr>
        <w:t xml:space="preserve">zł (słownie: </w:t>
      </w:r>
      <w:r w:rsidR="00960D1C" w:rsidRPr="00B15E67">
        <w:rPr>
          <w:rFonts w:cs="Arial"/>
          <w:szCs w:val="20"/>
        </w:rPr>
        <w:t>sto sześćdziesiąt</w:t>
      </w:r>
      <w:r w:rsidR="00AB5140" w:rsidRPr="00B15E67">
        <w:rPr>
          <w:rFonts w:cs="Arial"/>
          <w:szCs w:val="20"/>
        </w:rPr>
        <w:t xml:space="preserve"> złotych)</w:t>
      </w:r>
    </w:p>
    <w:p w14:paraId="3B185CA6" w14:textId="4D5BE61C" w:rsidR="00F06F04" w:rsidRPr="00B15E67" w:rsidRDefault="00F06F04" w:rsidP="00AB5140">
      <w:pPr>
        <w:spacing w:after="120" w:line="276" w:lineRule="auto"/>
        <w:jc w:val="both"/>
        <w:rPr>
          <w:rFonts w:cs="Arial"/>
          <w:szCs w:val="20"/>
        </w:rPr>
      </w:pPr>
      <w:r w:rsidRPr="00B15E67">
        <w:rPr>
          <w:rFonts w:cs="Arial"/>
          <w:szCs w:val="20"/>
        </w:rPr>
        <w:t>Wartość Akcji oferowanych do sprzedaży: (iloczyn liczby Akcji oferowanych do sprzedaży i ceny jednej Akcji):</w:t>
      </w:r>
      <w:r w:rsidR="000D6498" w:rsidRPr="00B15E67">
        <w:rPr>
          <w:rFonts w:cs="Arial"/>
          <w:szCs w:val="20"/>
        </w:rPr>
        <w:t xml:space="preserve"> </w:t>
      </w:r>
      <w:r w:rsidRPr="00B15E67">
        <w:rPr>
          <w:rFonts w:cs="Arial"/>
          <w:szCs w:val="20"/>
        </w:rPr>
        <w:t>……….…………………….… (słownie: ………………..…………………………………………..)</w:t>
      </w:r>
    </w:p>
    <w:bookmarkEnd w:id="9"/>
    <w:p w14:paraId="210C0C56" w14:textId="77777777" w:rsidR="004B398B" w:rsidRPr="00B15E67" w:rsidRDefault="004B398B" w:rsidP="00AB5140">
      <w:pPr>
        <w:spacing w:after="120" w:line="276" w:lineRule="auto"/>
        <w:ind w:left="-992" w:right="-992" w:firstLine="992"/>
        <w:jc w:val="both"/>
        <w:rPr>
          <w:rFonts w:cs="Arial"/>
          <w:b/>
          <w:color w:val="000000"/>
          <w:szCs w:val="20"/>
        </w:rPr>
      </w:pPr>
    </w:p>
    <w:p w14:paraId="30A728FE" w14:textId="25D615B8" w:rsidR="00F06F04" w:rsidRPr="00B15E67" w:rsidRDefault="00F06F04" w:rsidP="00AB5140">
      <w:pPr>
        <w:spacing w:after="120" w:line="276" w:lineRule="auto"/>
        <w:ind w:left="-992" w:right="-992" w:firstLine="992"/>
        <w:jc w:val="both"/>
        <w:rPr>
          <w:rFonts w:cs="Arial"/>
          <w:b/>
          <w:color w:val="000000"/>
          <w:szCs w:val="20"/>
        </w:rPr>
      </w:pPr>
      <w:r w:rsidRPr="00B15E67">
        <w:rPr>
          <w:rFonts w:cs="Arial"/>
          <w:b/>
          <w:color w:val="000000"/>
          <w:szCs w:val="20"/>
        </w:rPr>
        <w:t>4. Oświadczenia składającego Ofertę Sprzedaży:</w:t>
      </w:r>
    </w:p>
    <w:p w14:paraId="17DC6634" w14:textId="77777777" w:rsidR="00F06F04" w:rsidRPr="00B15E67" w:rsidRDefault="00F06F04" w:rsidP="00AB5140">
      <w:pPr>
        <w:spacing w:after="120" w:line="276" w:lineRule="auto"/>
        <w:ind w:right="-43"/>
        <w:jc w:val="both"/>
        <w:rPr>
          <w:rFonts w:cs="Arial"/>
          <w:color w:val="000000"/>
          <w:szCs w:val="20"/>
        </w:rPr>
      </w:pPr>
      <w:r w:rsidRPr="00B15E67">
        <w:rPr>
          <w:rFonts w:cs="Arial"/>
          <w:color w:val="000000"/>
          <w:szCs w:val="20"/>
        </w:rPr>
        <w:t xml:space="preserve">Ja, niżej podpisany(a) w imieniu własnym / jako pełnomocnik osoby / w imieniu firmy, którą reprezentuję, wskazanej w pkt 1 powyżej oświadczam, że: </w:t>
      </w:r>
    </w:p>
    <w:p w14:paraId="7D4988C4" w14:textId="7D8A82AA" w:rsidR="00F06F04" w:rsidRPr="00B15E67" w:rsidRDefault="00F06F04" w:rsidP="00AB5140">
      <w:pPr>
        <w:pStyle w:val="Akapitzlist1"/>
        <w:numPr>
          <w:ilvl w:val="0"/>
          <w:numId w:val="21"/>
        </w:numPr>
        <w:spacing w:after="120" w:line="276" w:lineRule="auto"/>
        <w:ind w:right="-43"/>
        <w:contextualSpacing w:val="0"/>
        <w:jc w:val="both"/>
        <w:rPr>
          <w:rFonts w:ascii="Arial" w:hAnsi="Arial" w:cs="Arial"/>
          <w:color w:val="000000"/>
        </w:rPr>
      </w:pPr>
      <w:bookmarkStart w:id="10" w:name="_Hlk79526328"/>
      <w:r w:rsidRPr="00B15E67">
        <w:rPr>
          <w:rFonts w:ascii="Arial" w:hAnsi="Arial" w:cs="Arial"/>
          <w:color w:val="000000"/>
        </w:rPr>
        <w:t>zapoznałem(-</w:t>
      </w:r>
      <w:proofErr w:type="spellStart"/>
      <w:r w:rsidRPr="00B15E67">
        <w:rPr>
          <w:rFonts w:ascii="Arial" w:hAnsi="Arial" w:cs="Arial"/>
          <w:color w:val="000000"/>
        </w:rPr>
        <w:t>am</w:t>
      </w:r>
      <w:proofErr w:type="spellEnd"/>
      <w:r w:rsidRPr="00B15E67">
        <w:rPr>
          <w:rFonts w:ascii="Arial" w:hAnsi="Arial" w:cs="Arial"/>
          <w:color w:val="000000"/>
        </w:rPr>
        <w:t xml:space="preserve">) się z treścią </w:t>
      </w:r>
      <w:r w:rsidR="009D3101" w:rsidRPr="00B15E67">
        <w:rPr>
          <w:rFonts w:ascii="Arial" w:hAnsi="Arial" w:cs="Arial"/>
          <w:color w:val="000000"/>
        </w:rPr>
        <w:t xml:space="preserve">Zaproszenia </w:t>
      </w:r>
      <w:r w:rsidRPr="00B15E67">
        <w:rPr>
          <w:rFonts w:ascii="Arial" w:hAnsi="Arial" w:cs="Arial"/>
          <w:color w:val="000000"/>
        </w:rPr>
        <w:t xml:space="preserve">i akceptuję jego warunki, w tym, że niniejsza Oferta Sprzedaży jest ważna do dnia wskazanego w treści </w:t>
      </w:r>
      <w:r w:rsidR="009D3101" w:rsidRPr="00B15E67">
        <w:rPr>
          <w:rFonts w:ascii="Arial" w:hAnsi="Arial" w:cs="Arial"/>
          <w:color w:val="000000"/>
        </w:rPr>
        <w:t xml:space="preserve">Zaproszenia </w:t>
      </w:r>
      <w:r w:rsidRPr="00B15E67">
        <w:rPr>
          <w:rFonts w:ascii="Arial" w:hAnsi="Arial" w:cs="Arial"/>
          <w:color w:val="000000"/>
        </w:rPr>
        <w:t xml:space="preserve">i do tego dnia nie może być odwołana ani w żaden inny sposób modyfikowana, oraz że </w:t>
      </w:r>
      <w:r w:rsidR="009D3101" w:rsidRPr="00B15E67">
        <w:rPr>
          <w:rFonts w:ascii="Arial" w:hAnsi="Arial" w:cs="Arial"/>
          <w:color w:val="000000"/>
        </w:rPr>
        <w:t xml:space="preserve">ta </w:t>
      </w:r>
      <w:r w:rsidRPr="00B15E67">
        <w:rPr>
          <w:rFonts w:ascii="Arial" w:hAnsi="Arial" w:cs="Arial"/>
          <w:color w:val="000000"/>
        </w:rPr>
        <w:t xml:space="preserve">Oferta Sprzedaży może zostać przyjęta przez Spółkę także w części, przez co rozumie się możliwość nabycia przez Spółkę mniejszej liczby Akcji niż wskazana w pkt 3, na warunkach określonych w </w:t>
      </w:r>
      <w:r w:rsidR="009D3101" w:rsidRPr="00B15E67">
        <w:rPr>
          <w:rFonts w:ascii="Arial" w:hAnsi="Arial" w:cs="Arial"/>
          <w:color w:val="000000"/>
        </w:rPr>
        <w:t>Zaproszeniu</w:t>
      </w:r>
      <w:r w:rsidRPr="00B15E67">
        <w:rPr>
          <w:rFonts w:ascii="Arial" w:hAnsi="Arial" w:cs="Arial"/>
          <w:color w:val="000000"/>
        </w:rPr>
        <w:t>, jednak po tej samej cenie jednostkowej</w:t>
      </w:r>
      <w:bookmarkEnd w:id="10"/>
      <w:r w:rsidRPr="00B15E67">
        <w:rPr>
          <w:rFonts w:ascii="Arial" w:hAnsi="Arial" w:cs="Arial"/>
          <w:color w:val="000000"/>
        </w:rPr>
        <w:t>.</w:t>
      </w:r>
    </w:p>
    <w:p w14:paraId="0910CA08" w14:textId="1C2F057A" w:rsidR="00F06F04" w:rsidRPr="00B15E67" w:rsidRDefault="00F06F04"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Akcje objęte niniejszą Ofertą Sprzedaży, w liczbie wskazanej w pkt 3, zostały zablokowane na</w:t>
      </w:r>
      <w:r w:rsidR="000D6498" w:rsidRPr="00B15E67">
        <w:rPr>
          <w:rFonts w:ascii="Arial" w:hAnsi="Arial" w:cs="Arial"/>
          <w:color w:val="000000"/>
        </w:rPr>
        <w:t> </w:t>
      </w:r>
      <w:r w:rsidRPr="00B15E67">
        <w:rPr>
          <w:rFonts w:ascii="Arial" w:hAnsi="Arial" w:cs="Arial"/>
          <w:color w:val="000000"/>
        </w:rPr>
        <w:t xml:space="preserve">rachunku papierów wartościowych do dnia rozliczenia nabycia Akcji wskazanego w </w:t>
      </w:r>
      <w:r w:rsidR="009D3101" w:rsidRPr="00B15E67">
        <w:rPr>
          <w:rFonts w:ascii="Arial" w:hAnsi="Arial" w:cs="Arial"/>
          <w:color w:val="000000"/>
        </w:rPr>
        <w:t xml:space="preserve">Zaproszeniu </w:t>
      </w:r>
      <w:r w:rsidRPr="00B15E67">
        <w:rPr>
          <w:rFonts w:ascii="Arial" w:hAnsi="Arial" w:cs="Arial"/>
          <w:color w:val="000000"/>
        </w:rPr>
        <w:t>włącznie, jak również została złożona instrukcja przeniesienia Akcji poza rynkiem regulowanym na</w:t>
      </w:r>
      <w:r w:rsidR="000D6498" w:rsidRPr="00B15E67">
        <w:rPr>
          <w:rFonts w:ascii="Arial" w:hAnsi="Arial" w:cs="Arial"/>
          <w:color w:val="000000"/>
        </w:rPr>
        <w:t> </w:t>
      </w:r>
      <w:r w:rsidRPr="00B15E67">
        <w:rPr>
          <w:rFonts w:ascii="Arial" w:hAnsi="Arial" w:cs="Arial"/>
          <w:color w:val="000000"/>
        </w:rPr>
        <w:t>rachunek Spółki.</w:t>
      </w:r>
    </w:p>
    <w:p w14:paraId="64234E13" w14:textId="77777777" w:rsidR="00F06F04" w:rsidRPr="00B15E67" w:rsidRDefault="00F06F04"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Akcje są wolne od jakichkolwiek obciążeń i praw osób trzecich, w tym zastawu, zastawu rejestrowego, zastawu finansowego.</w:t>
      </w:r>
    </w:p>
    <w:p w14:paraId="39771F72" w14:textId="792F8AF9" w:rsidR="00F06F04" w:rsidRPr="00B15E67" w:rsidRDefault="00024647"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yrażam zgodę, aby środki pieniężne z tytułu sprzedaży Akcji po rozliczeniu transakcji zostały przekazane na mój rachunek pieniężny, powiązany z rachunkiem papierów wartościowych na</w:t>
      </w:r>
      <w:r w:rsidR="000D6498" w:rsidRPr="00B15E67">
        <w:rPr>
          <w:rFonts w:ascii="Arial" w:hAnsi="Arial" w:cs="Arial"/>
          <w:color w:val="000000"/>
        </w:rPr>
        <w:t> </w:t>
      </w:r>
      <w:r w:rsidR="00F06F04" w:rsidRPr="00B15E67">
        <w:rPr>
          <w:rFonts w:ascii="Arial" w:hAnsi="Arial" w:cs="Arial"/>
          <w:color w:val="000000"/>
        </w:rPr>
        <w:t>którym zdeponowane są Akcje.</w:t>
      </w:r>
    </w:p>
    <w:p w14:paraId="29FE2B83" w14:textId="2712CB48" w:rsidR="00F06F04" w:rsidRPr="00B15E67" w:rsidRDefault="00024647"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 xml:space="preserve">yrażam zgodę na przetwarzanie danych osobowych w zakresie niezbędnym do przeprowadzenia wszelkich czynności związanych z </w:t>
      </w:r>
      <w:r w:rsidR="009D3101" w:rsidRPr="00B15E67">
        <w:rPr>
          <w:rFonts w:ascii="Arial" w:hAnsi="Arial" w:cs="Arial"/>
          <w:color w:val="000000"/>
        </w:rPr>
        <w:t xml:space="preserve">Zaproszeniem </w:t>
      </w:r>
      <w:r w:rsidR="00F06F04" w:rsidRPr="00B15E67">
        <w:rPr>
          <w:rFonts w:ascii="Arial" w:hAnsi="Arial" w:cs="Arial"/>
          <w:color w:val="000000"/>
        </w:rPr>
        <w:t xml:space="preserve">przez podmiot przyjmujący niniejszą Ofertę Sprzedaży. Zgoda może zostać wycofana w dowolnym momencie. Wycofanie zgody nie wpływa na </w:t>
      </w:r>
      <w:r w:rsidR="00F06F04" w:rsidRPr="00B15E67">
        <w:rPr>
          <w:rFonts w:ascii="Arial" w:hAnsi="Arial" w:cs="Arial"/>
          <w:color w:val="000000"/>
        </w:rPr>
        <w:lastRenderedPageBreak/>
        <w:t xml:space="preserve">zgodność z prawem przetwarzania danych do czasu wycofania zgody. Wycofanie zgody uniemożliwi złożenie Oferty Sprzedaży. </w:t>
      </w:r>
    </w:p>
    <w:p w14:paraId="16D804ED" w14:textId="75AA58AE" w:rsidR="00F06F04" w:rsidRPr="00B15E67" w:rsidRDefault="00024647"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 xml:space="preserve">yrażam zgodę na przekazanie przez podmiot przyjmujący niniejszą Ofertę Sprzedaży informacji objętych tajemnicą zawodową podmiotowi pośredniczącemu w </w:t>
      </w:r>
      <w:r w:rsidR="009D3101" w:rsidRPr="00B15E67">
        <w:rPr>
          <w:rFonts w:ascii="Arial" w:hAnsi="Arial" w:cs="Arial"/>
          <w:color w:val="000000"/>
        </w:rPr>
        <w:t>Zaproszeniu</w:t>
      </w:r>
      <w:r w:rsidR="00F06F04" w:rsidRPr="00B15E67">
        <w:rPr>
          <w:rFonts w:ascii="Arial" w:hAnsi="Arial" w:cs="Arial"/>
          <w:color w:val="000000"/>
        </w:rPr>
        <w:t xml:space="preserve"> – mBank S.A. </w:t>
      </w:r>
      <w:r w:rsidR="000D6498" w:rsidRPr="00B15E67">
        <w:rPr>
          <w:rFonts w:ascii="Arial" w:hAnsi="Arial" w:cs="Arial"/>
          <w:color w:val="000000"/>
        </w:rPr>
        <w:t>– </w:t>
      </w:r>
      <w:r w:rsidR="00F06F04" w:rsidRPr="00B15E67">
        <w:rPr>
          <w:rFonts w:ascii="Arial" w:hAnsi="Arial" w:cs="Arial"/>
          <w:color w:val="000000"/>
        </w:rPr>
        <w:t>i</w:t>
      </w:r>
      <w:r w:rsidR="000D6498" w:rsidRPr="00B15E67">
        <w:rPr>
          <w:rFonts w:ascii="Arial" w:hAnsi="Arial" w:cs="Arial"/>
          <w:color w:val="000000"/>
        </w:rPr>
        <w:t> </w:t>
      </w:r>
      <w:r w:rsidR="00F06F04" w:rsidRPr="00B15E67">
        <w:rPr>
          <w:rFonts w:ascii="Arial" w:hAnsi="Arial" w:cs="Arial"/>
          <w:color w:val="000000"/>
        </w:rPr>
        <w:t xml:space="preserve">upoważniam mBank S.A. do otrzymywania informacji objętych tajemnicą zawodową, w zakresie niezbędnym do przeprowadzenia wszelkich czynności związanych z </w:t>
      </w:r>
      <w:r w:rsidR="009D3101" w:rsidRPr="00B15E67">
        <w:rPr>
          <w:rFonts w:ascii="Arial" w:hAnsi="Arial" w:cs="Arial"/>
          <w:color w:val="000000"/>
        </w:rPr>
        <w:t>Zaproszeniem</w:t>
      </w:r>
      <w:r w:rsidR="00F06F04" w:rsidRPr="00B15E67">
        <w:rPr>
          <w:rFonts w:ascii="Arial" w:hAnsi="Arial" w:cs="Arial"/>
          <w:color w:val="000000"/>
        </w:rPr>
        <w:t>.</w:t>
      </w:r>
    </w:p>
    <w:p w14:paraId="7841C4BF" w14:textId="10622F81" w:rsidR="00F06F04" w:rsidRPr="00B15E67" w:rsidRDefault="00024647"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z</w:t>
      </w:r>
      <w:r w:rsidR="00F06F04" w:rsidRPr="00B15E67">
        <w:rPr>
          <w:rFonts w:ascii="Arial" w:hAnsi="Arial" w:cs="Arial"/>
          <w:color w:val="000000"/>
        </w:rPr>
        <w:t>ostałem poinformowany o sposobie i celu, w jakim podmiot przyjmujący niniejszą Ofertę Sprzedaży przetwarza moje dane osobowe, a także o przysługujących mi prawach związanych z</w:t>
      </w:r>
      <w:r w:rsidR="000D6498" w:rsidRPr="00B15E67">
        <w:rPr>
          <w:rFonts w:ascii="Arial" w:hAnsi="Arial" w:cs="Arial"/>
          <w:color w:val="000000"/>
        </w:rPr>
        <w:t> </w:t>
      </w:r>
      <w:r w:rsidR="00F06F04" w:rsidRPr="00B15E67">
        <w:rPr>
          <w:rFonts w:ascii="Arial" w:hAnsi="Arial" w:cs="Arial"/>
          <w:color w:val="000000"/>
        </w:rPr>
        <w:t>ochroną danych.</w:t>
      </w:r>
    </w:p>
    <w:p w14:paraId="0E25CCA0" w14:textId="24AAA844" w:rsidR="00F06F04" w:rsidRPr="00B15E67" w:rsidRDefault="00024647" w:rsidP="00AB5140">
      <w:pPr>
        <w:pStyle w:val="Akapitzlist1"/>
        <w:numPr>
          <w:ilvl w:val="0"/>
          <w:numId w:val="21"/>
        </w:numPr>
        <w:spacing w:after="120" w:line="276" w:lineRule="auto"/>
        <w:ind w:right="-43"/>
        <w:contextualSpacing w:val="0"/>
        <w:jc w:val="both"/>
        <w:rPr>
          <w:rFonts w:ascii="Arial" w:hAnsi="Arial" w:cs="Arial"/>
          <w:color w:val="000000"/>
        </w:rPr>
      </w:pPr>
      <w:r w:rsidRPr="00B15E67">
        <w:rPr>
          <w:rFonts w:ascii="Arial" w:hAnsi="Arial" w:cs="Arial"/>
          <w:color w:val="000000"/>
        </w:rPr>
        <w:t>p</w:t>
      </w:r>
      <w:r w:rsidR="00F06F04" w:rsidRPr="00B15E67">
        <w:rPr>
          <w:rFonts w:ascii="Arial" w:hAnsi="Arial" w:cs="Arial"/>
          <w:color w:val="000000"/>
        </w:rPr>
        <w:t>otwierdzam poprawność danych zawartych w niniejszej Ofercie Sprzedaży.</w:t>
      </w:r>
    </w:p>
    <w:p w14:paraId="5B27C5B4" w14:textId="77777777" w:rsidR="00F06F04" w:rsidRPr="00B15E67" w:rsidRDefault="00F06F04" w:rsidP="00AB5140">
      <w:pPr>
        <w:numPr>
          <w:ilvl w:val="12"/>
          <w:numId w:val="0"/>
        </w:numPr>
        <w:spacing w:after="120" w:line="276" w:lineRule="auto"/>
        <w:jc w:val="center"/>
        <w:rPr>
          <w:rFonts w:cs="Arial"/>
          <w:b/>
          <w:szCs w:val="20"/>
          <w:lang w:eastAsia="pl-PL"/>
        </w:rPr>
      </w:pPr>
    </w:p>
    <w:p w14:paraId="1FD87158" w14:textId="2CA1C38B"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 xml:space="preserve">Dyspozycja blokady akcji w związku z </w:t>
      </w:r>
      <w:r w:rsidR="009D3101" w:rsidRPr="00B15E67">
        <w:rPr>
          <w:rFonts w:cs="Arial"/>
          <w:b/>
          <w:szCs w:val="20"/>
          <w:lang w:eastAsia="pl-PL"/>
        </w:rPr>
        <w:t>Zaproszeniem</w:t>
      </w:r>
      <w:r w:rsidRPr="00B15E67">
        <w:rPr>
          <w:rFonts w:cs="Arial"/>
          <w:b/>
          <w:szCs w:val="20"/>
          <w:lang w:eastAsia="pl-PL"/>
        </w:rPr>
        <w:t xml:space="preserve"> do składania </w:t>
      </w:r>
    </w:p>
    <w:p w14:paraId="4D810679" w14:textId="69462B6B"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 xml:space="preserve">ofert sprzedaży akcji </w:t>
      </w:r>
      <w:proofErr w:type="spellStart"/>
      <w:r w:rsidR="00D67281" w:rsidRPr="00B15E67">
        <w:rPr>
          <w:rFonts w:cs="Arial"/>
          <w:b/>
          <w:szCs w:val="20"/>
          <w:lang w:eastAsia="pl-PL"/>
        </w:rPr>
        <w:t>cyber_Folks</w:t>
      </w:r>
      <w:proofErr w:type="spellEnd"/>
      <w:r w:rsidR="00D67281" w:rsidRPr="00B15E67">
        <w:rPr>
          <w:rFonts w:cs="Arial"/>
          <w:b/>
          <w:szCs w:val="20"/>
          <w:lang w:eastAsia="pl-PL"/>
        </w:rPr>
        <w:t xml:space="preserve"> S.A.</w:t>
      </w:r>
      <w:r w:rsidR="00D67281" w:rsidRPr="00B15E67">
        <w:rPr>
          <w:rFonts w:cs="Arial"/>
          <w:szCs w:val="20"/>
        </w:rPr>
        <w:t xml:space="preserve"> </w:t>
      </w:r>
    </w:p>
    <w:p w14:paraId="69E23110" w14:textId="58382B0A"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Cs/>
          <w:szCs w:val="20"/>
          <w:lang w:eastAsia="pl-PL"/>
        </w:rPr>
        <w:t>W związku z ogłoszonym w dniu</w:t>
      </w:r>
      <w:r w:rsidR="00AB5140" w:rsidRPr="00B15E67">
        <w:rPr>
          <w:rFonts w:cs="Arial"/>
          <w:bCs/>
          <w:szCs w:val="20"/>
          <w:lang w:eastAsia="pl-PL"/>
        </w:rPr>
        <w:t xml:space="preserve"> </w:t>
      </w:r>
      <w:r w:rsidR="00904AD3" w:rsidRPr="00B15E67">
        <w:rPr>
          <w:rFonts w:cs="Arial"/>
          <w:bCs/>
          <w:szCs w:val="20"/>
          <w:lang w:eastAsia="pl-PL"/>
        </w:rPr>
        <w:t>8</w:t>
      </w:r>
      <w:r w:rsidR="00AB5140" w:rsidRPr="00B15E67">
        <w:rPr>
          <w:rFonts w:cs="Arial"/>
          <w:bCs/>
          <w:szCs w:val="20"/>
          <w:lang w:eastAsia="pl-PL"/>
        </w:rPr>
        <w:t xml:space="preserve"> lipca </w:t>
      </w:r>
      <w:r w:rsidRPr="00B15E67">
        <w:rPr>
          <w:rFonts w:cs="Arial"/>
          <w:bCs/>
          <w:szCs w:val="20"/>
          <w:lang w:eastAsia="pl-PL"/>
        </w:rPr>
        <w:t>202</w:t>
      </w:r>
      <w:r w:rsidR="00D67281" w:rsidRPr="00B15E67">
        <w:rPr>
          <w:rFonts w:cs="Arial"/>
          <w:bCs/>
          <w:szCs w:val="20"/>
          <w:lang w:eastAsia="pl-PL"/>
        </w:rPr>
        <w:t>4</w:t>
      </w:r>
      <w:r w:rsidRPr="00B15E67">
        <w:rPr>
          <w:rFonts w:cs="Arial"/>
          <w:bCs/>
          <w:szCs w:val="20"/>
          <w:lang w:eastAsia="pl-PL"/>
        </w:rPr>
        <w:t xml:space="preserve"> roku przez </w:t>
      </w:r>
      <w:proofErr w:type="spellStart"/>
      <w:r w:rsidR="00D67281" w:rsidRPr="00B15E67">
        <w:rPr>
          <w:rFonts w:cs="Arial"/>
          <w:szCs w:val="20"/>
        </w:rPr>
        <w:t>cyber_Folks</w:t>
      </w:r>
      <w:proofErr w:type="spellEnd"/>
      <w:r w:rsidR="00D67281" w:rsidRPr="00B15E67">
        <w:rPr>
          <w:rFonts w:cs="Arial"/>
          <w:szCs w:val="20"/>
        </w:rPr>
        <w:t xml:space="preserve"> S.A. </w:t>
      </w:r>
      <w:r w:rsidR="009D3101" w:rsidRPr="00B15E67">
        <w:rPr>
          <w:rFonts w:cs="Arial"/>
          <w:bCs/>
          <w:szCs w:val="20"/>
          <w:lang w:eastAsia="pl-PL"/>
        </w:rPr>
        <w:t>Z</w:t>
      </w:r>
      <w:r w:rsidRPr="00B15E67">
        <w:rPr>
          <w:rFonts w:cs="Arial"/>
          <w:bCs/>
          <w:szCs w:val="20"/>
          <w:lang w:eastAsia="pl-PL"/>
        </w:rPr>
        <w:t>aproszeni</w:t>
      </w:r>
      <w:r w:rsidR="009D3101" w:rsidRPr="00B15E67">
        <w:rPr>
          <w:rFonts w:cs="Arial"/>
          <w:bCs/>
          <w:szCs w:val="20"/>
          <w:lang w:eastAsia="pl-PL"/>
        </w:rPr>
        <w:t>em</w:t>
      </w:r>
      <w:r w:rsidRPr="00B15E67">
        <w:rPr>
          <w:rFonts w:cs="Arial"/>
          <w:bCs/>
          <w:szCs w:val="20"/>
          <w:lang w:eastAsia="pl-PL"/>
        </w:rPr>
        <w:t xml:space="preserve"> do składania ofert sprzedaży akcji </w:t>
      </w:r>
      <w:proofErr w:type="spellStart"/>
      <w:r w:rsidR="00D67281" w:rsidRPr="00B15E67">
        <w:rPr>
          <w:rFonts w:cs="Arial"/>
          <w:szCs w:val="20"/>
        </w:rPr>
        <w:t>cyber_Folks</w:t>
      </w:r>
      <w:proofErr w:type="spellEnd"/>
      <w:r w:rsidR="00D67281" w:rsidRPr="00B15E67">
        <w:rPr>
          <w:rFonts w:cs="Arial"/>
          <w:szCs w:val="20"/>
        </w:rPr>
        <w:t xml:space="preserve"> S.A. </w:t>
      </w:r>
      <w:r w:rsidRPr="00B15E67">
        <w:rPr>
          <w:rFonts w:cs="Arial"/>
          <w:bCs/>
          <w:szCs w:val="20"/>
          <w:lang w:eastAsia="pl-PL"/>
        </w:rPr>
        <w:t>(odpowiednio „</w:t>
      </w:r>
      <w:r w:rsidR="009D3101" w:rsidRPr="00B15E67">
        <w:rPr>
          <w:rFonts w:cs="Arial"/>
          <w:b/>
          <w:szCs w:val="20"/>
          <w:lang w:eastAsia="pl-PL"/>
        </w:rPr>
        <w:t>Zaproszenie</w:t>
      </w:r>
      <w:r w:rsidRPr="00B15E67">
        <w:rPr>
          <w:rFonts w:cs="Arial"/>
          <w:bCs/>
          <w:szCs w:val="20"/>
          <w:lang w:eastAsia="pl-PL"/>
        </w:rPr>
        <w:t>” oraz „</w:t>
      </w:r>
      <w:r w:rsidRPr="00B15E67">
        <w:rPr>
          <w:rFonts w:cs="Arial"/>
          <w:b/>
          <w:szCs w:val="20"/>
          <w:lang w:eastAsia="pl-PL"/>
        </w:rPr>
        <w:t>Akcje</w:t>
      </w:r>
      <w:r w:rsidRPr="00B15E67">
        <w:rPr>
          <w:rFonts w:cs="Arial"/>
          <w:bCs/>
          <w:szCs w:val="20"/>
          <w:lang w:eastAsia="pl-PL"/>
        </w:rPr>
        <w:t>”), niniejszym składam dyspozycję zablokowania posiadanych przeze mnie Akcji:</w:t>
      </w:r>
    </w:p>
    <w:p w14:paraId="25811C3D" w14:textId="77777777" w:rsidR="00F06F04" w:rsidRPr="00B15E67" w:rsidRDefault="00F06F04" w:rsidP="00AB5140">
      <w:pPr>
        <w:numPr>
          <w:ilvl w:val="12"/>
          <w:numId w:val="0"/>
        </w:numPr>
        <w:spacing w:after="120" w:line="276" w:lineRule="auto"/>
        <w:rPr>
          <w:rFonts w:cs="Arial"/>
          <w:b/>
          <w:szCs w:val="20"/>
          <w:lang w:eastAsia="pl-PL"/>
        </w:rPr>
      </w:pPr>
    </w:p>
    <w:p w14:paraId="65251970" w14:textId="0182C23E"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Cs/>
          <w:szCs w:val="20"/>
          <w:lang w:eastAsia="pl-PL"/>
        </w:rPr>
        <w:t>Liczba Akcji: ………………………  (słownie: …………………………………………………………..…)</w:t>
      </w:r>
    </w:p>
    <w:p w14:paraId="5B4DD040" w14:textId="77777777" w:rsidR="00F06F04" w:rsidRPr="00B15E67" w:rsidRDefault="00F06F04" w:rsidP="00AB5140">
      <w:pPr>
        <w:numPr>
          <w:ilvl w:val="12"/>
          <w:numId w:val="0"/>
        </w:numPr>
        <w:spacing w:after="120" w:line="276" w:lineRule="auto"/>
        <w:jc w:val="both"/>
        <w:rPr>
          <w:rFonts w:cs="Arial"/>
          <w:b/>
          <w:szCs w:val="20"/>
          <w:lang w:eastAsia="pl-PL"/>
        </w:rPr>
      </w:pPr>
    </w:p>
    <w:p w14:paraId="533B1D09" w14:textId="54D89544"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Cs/>
          <w:szCs w:val="20"/>
          <w:lang w:eastAsia="pl-PL"/>
        </w:rPr>
        <w:t>Nazwa domu/biura maklerskiego, na którego koncie w Krajowym Depozycie Papierów Wartościowych S.A. („</w:t>
      </w:r>
      <w:r w:rsidRPr="00B15E67">
        <w:rPr>
          <w:rFonts w:cs="Arial"/>
          <w:b/>
          <w:szCs w:val="20"/>
          <w:lang w:eastAsia="pl-PL"/>
        </w:rPr>
        <w:t>KDPW</w:t>
      </w:r>
      <w:r w:rsidRPr="00B15E67">
        <w:rPr>
          <w:rFonts w:cs="Arial"/>
          <w:bCs/>
          <w:szCs w:val="20"/>
          <w:lang w:eastAsia="pl-PL"/>
        </w:rPr>
        <w:t>”) są zdeponowane Akcje: ……………………………………………………………………</w:t>
      </w:r>
    </w:p>
    <w:p w14:paraId="1DD5D0CB" w14:textId="77777777" w:rsidR="00F06F04" w:rsidRPr="00B15E67" w:rsidRDefault="00F06F04" w:rsidP="00AB5140">
      <w:pPr>
        <w:numPr>
          <w:ilvl w:val="12"/>
          <w:numId w:val="0"/>
        </w:numPr>
        <w:spacing w:after="120" w:line="276" w:lineRule="auto"/>
        <w:jc w:val="both"/>
        <w:rPr>
          <w:rFonts w:cs="Arial"/>
          <w:bCs/>
          <w:szCs w:val="20"/>
          <w:lang w:eastAsia="pl-PL"/>
        </w:rPr>
      </w:pPr>
    </w:p>
    <w:p w14:paraId="2EB7AC27" w14:textId="10AD9B45"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
          <w:szCs w:val="20"/>
          <w:lang w:eastAsia="pl-PL"/>
        </w:rPr>
        <w:t>Termin ważności blokady:</w:t>
      </w:r>
      <w:r w:rsidRPr="00B15E67">
        <w:rPr>
          <w:rFonts w:cs="Arial"/>
          <w:bCs/>
          <w:szCs w:val="20"/>
          <w:lang w:eastAsia="pl-PL"/>
        </w:rPr>
        <w:t xml:space="preserve"> Do zakończenia sesji giełdowej w dniu przeniesienia własności Akcji w</w:t>
      </w:r>
      <w:r w:rsidR="000D6498" w:rsidRPr="00B15E67">
        <w:rPr>
          <w:rFonts w:cs="Arial"/>
          <w:bCs/>
          <w:szCs w:val="20"/>
          <w:lang w:eastAsia="pl-PL"/>
        </w:rPr>
        <w:t> </w:t>
      </w:r>
      <w:r w:rsidRPr="00B15E67">
        <w:rPr>
          <w:rFonts w:cs="Arial"/>
          <w:bCs/>
          <w:szCs w:val="20"/>
          <w:lang w:eastAsia="pl-PL"/>
        </w:rPr>
        <w:t xml:space="preserve">KDPW lub w dniu podania do publicznej wiadomości informacji o odwołaniu </w:t>
      </w:r>
      <w:r w:rsidR="009D3101" w:rsidRPr="00B15E67">
        <w:rPr>
          <w:rFonts w:cs="Arial"/>
          <w:bCs/>
          <w:szCs w:val="20"/>
          <w:lang w:eastAsia="pl-PL"/>
        </w:rPr>
        <w:t xml:space="preserve">Zaproszenia </w:t>
      </w:r>
      <w:r w:rsidRPr="00B15E67">
        <w:rPr>
          <w:rFonts w:cs="Arial"/>
          <w:bCs/>
          <w:szCs w:val="20"/>
          <w:lang w:eastAsia="pl-PL"/>
        </w:rPr>
        <w:t xml:space="preserve">lub odstąpienia od nabycia Akcji w ramach </w:t>
      </w:r>
      <w:r w:rsidR="009D3101" w:rsidRPr="00B15E67">
        <w:rPr>
          <w:rFonts w:cs="Arial"/>
          <w:bCs/>
          <w:szCs w:val="20"/>
          <w:lang w:eastAsia="pl-PL"/>
        </w:rPr>
        <w:t>Zaproszenia</w:t>
      </w:r>
      <w:r w:rsidRPr="00B15E67">
        <w:rPr>
          <w:rFonts w:cs="Arial"/>
          <w:bCs/>
          <w:szCs w:val="20"/>
          <w:lang w:eastAsia="pl-PL"/>
        </w:rPr>
        <w:t>.</w:t>
      </w:r>
    </w:p>
    <w:p w14:paraId="575414AE" w14:textId="77777777" w:rsidR="00F06F04" w:rsidRPr="00B15E67" w:rsidRDefault="00F06F04" w:rsidP="00AB5140">
      <w:pPr>
        <w:numPr>
          <w:ilvl w:val="12"/>
          <w:numId w:val="0"/>
        </w:numPr>
        <w:spacing w:after="120" w:line="276" w:lineRule="auto"/>
        <w:jc w:val="center"/>
        <w:rPr>
          <w:rFonts w:cs="Arial"/>
          <w:b/>
          <w:szCs w:val="20"/>
          <w:lang w:eastAsia="pl-PL"/>
        </w:rPr>
      </w:pPr>
    </w:p>
    <w:p w14:paraId="4FAA401C" w14:textId="39C2AE63"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 xml:space="preserve">Dyspozycja wystawienia instrukcji rozliczeniowej w związku z </w:t>
      </w:r>
      <w:r w:rsidR="009D3101" w:rsidRPr="00B15E67">
        <w:rPr>
          <w:rFonts w:cs="Arial"/>
          <w:b/>
          <w:szCs w:val="20"/>
          <w:lang w:eastAsia="pl-PL"/>
        </w:rPr>
        <w:t>Z</w:t>
      </w:r>
      <w:r w:rsidRPr="00B15E67">
        <w:rPr>
          <w:rFonts w:cs="Arial"/>
          <w:b/>
          <w:szCs w:val="20"/>
          <w:lang w:eastAsia="pl-PL"/>
        </w:rPr>
        <w:t>aproszeni</w:t>
      </w:r>
      <w:r w:rsidR="009D3101" w:rsidRPr="00B15E67">
        <w:rPr>
          <w:rFonts w:cs="Arial"/>
          <w:b/>
          <w:szCs w:val="20"/>
          <w:lang w:eastAsia="pl-PL"/>
        </w:rPr>
        <w:t>em</w:t>
      </w:r>
      <w:r w:rsidRPr="00B15E67">
        <w:rPr>
          <w:rFonts w:cs="Arial"/>
          <w:b/>
          <w:szCs w:val="20"/>
          <w:lang w:eastAsia="pl-PL"/>
        </w:rPr>
        <w:t xml:space="preserve"> do składania ofert sprzedaży akcji </w:t>
      </w:r>
      <w:proofErr w:type="spellStart"/>
      <w:r w:rsidR="00D67281" w:rsidRPr="00B15E67">
        <w:rPr>
          <w:rFonts w:cs="Arial"/>
          <w:b/>
          <w:bCs/>
          <w:szCs w:val="20"/>
        </w:rPr>
        <w:t>cyber_Folks</w:t>
      </w:r>
      <w:proofErr w:type="spellEnd"/>
      <w:r w:rsidR="00D67281" w:rsidRPr="00B15E67">
        <w:rPr>
          <w:rFonts w:cs="Arial"/>
          <w:b/>
          <w:bCs/>
          <w:szCs w:val="20"/>
        </w:rPr>
        <w:t xml:space="preserve"> S.A.</w:t>
      </w:r>
    </w:p>
    <w:p w14:paraId="67D659C7" w14:textId="10F61A06" w:rsidR="000D6498" w:rsidRPr="00B15E67" w:rsidRDefault="00F06F04" w:rsidP="00AB5140">
      <w:pPr>
        <w:numPr>
          <w:ilvl w:val="12"/>
          <w:numId w:val="0"/>
        </w:numPr>
        <w:spacing w:after="120" w:line="276" w:lineRule="auto"/>
        <w:jc w:val="both"/>
        <w:rPr>
          <w:rFonts w:cs="Arial"/>
          <w:szCs w:val="20"/>
          <w:lang w:eastAsia="pl-PL"/>
        </w:rPr>
      </w:pPr>
      <w:r w:rsidRPr="00B15E67">
        <w:rPr>
          <w:rFonts w:cs="Arial"/>
          <w:szCs w:val="20"/>
          <w:lang w:eastAsia="pl-PL"/>
        </w:rPr>
        <w:t xml:space="preserve">Niniejszym składam nieodwołalną dyspozycję wystawienia instrukcji rozliczeniowej na rzecz </w:t>
      </w:r>
      <w:proofErr w:type="spellStart"/>
      <w:r w:rsidR="00D67281" w:rsidRPr="00B15E67">
        <w:rPr>
          <w:rFonts w:cs="Arial"/>
          <w:szCs w:val="20"/>
        </w:rPr>
        <w:t>cyber_Folks</w:t>
      </w:r>
      <w:proofErr w:type="spellEnd"/>
      <w:r w:rsidR="00D67281" w:rsidRPr="00B15E67">
        <w:rPr>
          <w:rFonts w:cs="Arial"/>
          <w:szCs w:val="20"/>
        </w:rPr>
        <w:t xml:space="preserve"> S.A.</w:t>
      </w:r>
      <w:r w:rsidRPr="00B15E67">
        <w:rPr>
          <w:rFonts w:cs="Arial"/>
          <w:szCs w:val="20"/>
          <w:lang w:eastAsia="pl-PL"/>
        </w:rPr>
        <w:t xml:space="preserve">, dotyczącą wyżej oznaczonych Akcji, zgodnie z warunkami określonymi w </w:t>
      </w:r>
      <w:r w:rsidR="009D3101" w:rsidRPr="00B15E67">
        <w:rPr>
          <w:rFonts w:cs="Arial"/>
          <w:szCs w:val="20"/>
          <w:lang w:eastAsia="pl-PL"/>
        </w:rPr>
        <w:t>Zaproszeniu</w:t>
      </w:r>
      <w:r w:rsidRPr="00B15E67">
        <w:rPr>
          <w:rFonts w:cs="Arial"/>
          <w:szCs w:val="20"/>
          <w:lang w:eastAsia="pl-PL"/>
        </w:rPr>
        <w:t>, po cenie</w:t>
      </w:r>
      <w:r w:rsidR="00D67281" w:rsidRPr="00B15E67">
        <w:rPr>
          <w:rFonts w:cs="Arial"/>
          <w:szCs w:val="20"/>
          <w:lang w:eastAsia="pl-PL"/>
        </w:rPr>
        <w:t xml:space="preserve"> </w:t>
      </w:r>
      <w:r w:rsidR="00960D1C" w:rsidRPr="00B15E67">
        <w:rPr>
          <w:rFonts w:cs="Arial"/>
          <w:szCs w:val="20"/>
          <w:lang w:eastAsia="pl-PL"/>
        </w:rPr>
        <w:t>160</w:t>
      </w:r>
      <w:r w:rsidR="00AB5140" w:rsidRPr="00B15E67" w:rsidDel="00331507">
        <w:rPr>
          <w:rFonts w:cs="Arial"/>
          <w:szCs w:val="20"/>
        </w:rPr>
        <w:t xml:space="preserve"> </w:t>
      </w:r>
      <w:r w:rsidR="00AB5140" w:rsidRPr="00B15E67">
        <w:rPr>
          <w:rFonts w:cs="Arial"/>
          <w:szCs w:val="20"/>
        </w:rPr>
        <w:t xml:space="preserve">zł (słownie: </w:t>
      </w:r>
      <w:r w:rsidR="00960D1C" w:rsidRPr="00B15E67">
        <w:rPr>
          <w:rFonts w:cs="Arial"/>
          <w:szCs w:val="20"/>
        </w:rPr>
        <w:t>sto sześćdziesiąt</w:t>
      </w:r>
      <w:r w:rsidR="00AB5140" w:rsidRPr="00B15E67">
        <w:rPr>
          <w:rFonts w:cs="Arial"/>
          <w:szCs w:val="20"/>
        </w:rPr>
        <w:t xml:space="preserve"> złotych)</w:t>
      </w:r>
      <w:r w:rsidR="00AB5140" w:rsidRPr="00B15E67">
        <w:rPr>
          <w:rFonts w:cs="Arial"/>
          <w:szCs w:val="20"/>
          <w:lang w:eastAsia="pl-PL"/>
        </w:rPr>
        <w:t xml:space="preserve"> </w:t>
      </w:r>
      <w:r w:rsidR="00242144" w:rsidRPr="00B15E67">
        <w:rPr>
          <w:rFonts w:cs="Arial"/>
          <w:szCs w:val="20"/>
          <w:lang w:eastAsia="pl-PL"/>
        </w:rPr>
        <w:t>za akcję</w:t>
      </w:r>
      <w:r w:rsidRPr="00B15E67">
        <w:rPr>
          <w:rFonts w:cs="Arial"/>
          <w:szCs w:val="20"/>
          <w:lang w:eastAsia="pl-PL"/>
        </w:rPr>
        <w:t xml:space="preserve">, zgodnie z warunkami </w:t>
      </w:r>
      <w:r w:rsidR="00242144" w:rsidRPr="00B15E67">
        <w:rPr>
          <w:rFonts w:cs="Arial"/>
          <w:szCs w:val="20"/>
          <w:lang w:eastAsia="pl-PL"/>
        </w:rPr>
        <w:t xml:space="preserve">Zaproszenia </w:t>
      </w:r>
      <w:r w:rsidRPr="00B15E67">
        <w:rPr>
          <w:rFonts w:cs="Arial"/>
          <w:szCs w:val="20"/>
          <w:lang w:eastAsia="pl-PL"/>
        </w:rPr>
        <w:t xml:space="preserve">do składania ofert sprzedaży akcji </w:t>
      </w:r>
      <w:proofErr w:type="spellStart"/>
      <w:r w:rsidR="00D67281" w:rsidRPr="00B15E67">
        <w:rPr>
          <w:rFonts w:cs="Arial"/>
          <w:szCs w:val="20"/>
        </w:rPr>
        <w:t>cyber_Folks</w:t>
      </w:r>
      <w:proofErr w:type="spellEnd"/>
      <w:r w:rsidR="00D67281" w:rsidRPr="00B15E67">
        <w:rPr>
          <w:rFonts w:cs="Arial"/>
          <w:szCs w:val="20"/>
        </w:rPr>
        <w:t xml:space="preserve"> S.A.</w:t>
      </w:r>
    </w:p>
    <w:tbl>
      <w:tblPr>
        <w:tblW w:w="0" w:type="auto"/>
        <w:tblLayout w:type="fixed"/>
        <w:tblCellMar>
          <w:left w:w="70" w:type="dxa"/>
          <w:right w:w="70" w:type="dxa"/>
        </w:tblCellMar>
        <w:tblLook w:val="0000" w:firstRow="0" w:lastRow="0" w:firstColumn="0" w:lastColumn="0" w:noHBand="0" w:noVBand="0"/>
      </w:tblPr>
      <w:tblGrid>
        <w:gridCol w:w="3070"/>
        <w:gridCol w:w="3070"/>
      </w:tblGrid>
      <w:tr w:rsidR="00F06F04" w:rsidRPr="00B15E67" w14:paraId="1614522F" w14:textId="77777777" w:rsidTr="00D13A87">
        <w:tc>
          <w:tcPr>
            <w:tcW w:w="3070" w:type="dxa"/>
            <w:tcBorders>
              <w:top w:val="single" w:sz="6" w:space="0" w:color="auto"/>
              <w:left w:val="single" w:sz="6" w:space="0" w:color="auto"/>
              <w:bottom w:val="single" w:sz="6" w:space="0" w:color="auto"/>
              <w:right w:val="single" w:sz="6" w:space="0" w:color="auto"/>
            </w:tcBorders>
          </w:tcPr>
          <w:p w14:paraId="77A7CD1A" w14:textId="77777777" w:rsidR="00F06F04" w:rsidRPr="00B15E67" w:rsidRDefault="00F06F04" w:rsidP="00AB5140">
            <w:pPr>
              <w:numPr>
                <w:ilvl w:val="12"/>
                <w:numId w:val="0"/>
              </w:numPr>
              <w:spacing w:after="120" w:line="276" w:lineRule="auto"/>
              <w:jc w:val="center"/>
              <w:rPr>
                <w:rFonts w:cs="Arial"/>
                <w:b/>
                <w:szCs w:val="20"/>
                <w:lang w:eastAsia="pl-PL"/>
              </w:rPr>
            </w:pPr>
          </w:p>
          <w:p w14:paraId="7B74519B" w14:textId="77777777" w:rsidR="00F06F04" w:rsidRPr="00B15E67" w:rsidRDefault="00F06F04" w:rsidP="00AB5140">
            <w:pPr>
              <w:numPr>
                <w:ilvl w:val="12"/>
                <w:numId w:val="0"/>
              </w:numPr>
              <w:spacing w:after="120" w:line="276" w:lineRule="auto"/>
              <w:jc w:val="center"/>
              <w:rPr>
                <w:rFonts w:cs="Arial"/>
                <w:b/>
                <w:szCs w:val="20"/>
                <w:lang w:eastAsia="pl-PL"/>
              </w:rPr>
            </w:pPr>
          </w:p>
        </w:tc>
        <w:tc>
          <w:tcPr>
            <w:tcW w:w="3070" w:type="dxa"/>
          </w:tcPr>
          <w:p w14:paraId="386BAE8E" w14:textId="2545861E" w:rsidR="00F06F04" w:rsidRPr="00B15E67" w:rsidRDefault="00F06F04" w:rsidP="00AB5140">
            <w:pPr>
              <w:numPr>
                <w:ilvl w:val="12"/>
                <w:numId w:val="0"/>
              </w:numPr>
              <w:spacing w:after="120" w:line="276" w:lineRule="auto"/>
              <w:jc w:val="center"/>
              <w:rPr>
                <w:rFonts w:cs="Arial"/>
                <w:b/>
                <w:szCs w:val="20"/>
                <w:lang w:eastAsia="pl-PL"/>
              </w:rPr>
            </w:pPr>
          </w:p>
        </w:tc>
      </w:tr>
      <w:tr w:rsidR="00F06F04" w:rsidRPr="00B15E67" w14:paraId="6CD92A88" w14:textId="77777777" w:rsidTr="00D13A87">
        <w:tc>
          <w:tcPr>
            <w:tcW w:w="3070" w:type="dxa"/>
            <w:tcBorders>
              <w:top w:val="single" w:sz="6" w:space="0" w:color="auto"/>
              <w:left w:val="single" w:sz="6" w:space="0" w:color="auto"/>
              <w:bottom w:val="single" w:sz="6" w:space="0" w:color="auto"/>
              <w:right w:val="single" w:sz="6" w:space="0" w:color="auto"/>
            </w:tcBorders>
          </w:tcPr>
          <w:p w14:paraId="24A18B53" w14:textId="77777777"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Data złożenia dyspozycji</w:t>
            </w:r>
          </w:p>
        </w:tc>
        <w:tc>
          <w:tcPr>
            <w:tcW w:w="3070" w:type="dxa"/>
          </w:tcPr>
          <w:p w14:paraId="646AB61C" w14:textId="77777777" w:rsidR="00F06F04" w:rsidRPr="00B15E67" w:rsidRDefault="00F06F04" w:rsidP="00AB5140">
            <w:pPr>
              <w:numPr>
                <w:ilvl w:val="12"/>
                <w:numId w:val="0"/>
              </w:numPr>
              <w:spacing w:after="120" w:line="276" w:lineRule="auto"/>
              <w:jc w:val="center"/>
              <w:rPr>
                <w:rFonts w:cs="Arial"/>
                <w:b/>
                <w:szCs w:val="20"/>
                <w:lang w:eastAsia="pl-PL"/>
              </w:rPr>
            </w:pPr>
          </w:p>
        </w:tc>
      </w:tr>
    </w:tbl>
    <w:p w14:paraId="6241A5DB" w14:textId="246A3BE3" w:rsidR="00F06F04" w:rsidRPr="00B15E67" w:rsidRDefault="00F06F04" w:rsidP="00AB5140">
      <w:pPr>
        <w:numPr>
          <w:ilvl w:val="12"/>
          <w:numId w:val="0"/>
        </w:numPr>
        <w:spacing w:after="120" w:line="276" w:lineRule="auto"/>
        <w:jc w:val="both"/>
        <w:rPr>
          <w:rFonts w:cs="Arial"/>
          <w:b/>
          <w:szCs w:val="20"/>
          <w:lang w:eastAsia="pl-PL"/>
        </w:rPr>
      </w:pPr>
    </w:p>
    <w:p w14:paraId="1A8848D0" w14:textId="77777777" w:rsidR="000D6498" w:rsidRPr="00B15E67" w:rsidRDefault="000D6498" w:rsidP="00AB5140">
      <w:pPr>
        <w:numPr>
          <w:ilvl w:val="12"/>
          <w:numId w:val="0"/>
        </w:numPr>
        <w:spacing w:after="120" w:line="276" w:lineRule="auto"/>
        <w:jc w:val="both"/>
        <w:rPr>
          <w:rFonts w:cs="Arial"/>
          <w:b/>
          <w:szCs w:val="20"/>
          <w:lang w:eastAsia="pl-PL"/>
        </w:rPr>
      </w:pPr>
    </w:p>
    <w:p w14:paraId="0B84A58B" w14:textId="77777777" w:rsidR="00F06F04" w:rsidRPr="00B15E67" w:rsidRDefault="00F06F04" w:rsidP="00AB5140">
      <w:pPr>
        <w:pStyle w:val="Tekstpodstawowy3"/>
        <w:spacing w:after="120" w:line="276" w:lineRule="auto"/>
        <w:jc w:val="both"/>
        <w:rPr>
          <w:rFonts w:ascii="Arial" w:hAnsi="Arial" w:cs="Arial"/>
          <w:sz w:val="20"/>
          <w:szCs w:val="20"/>
          <w:lang w:val="pl-PL"/>
        </w:rPr>
      </w:pPr>
    </w:p>
    <w:p w14:paraId="7ACF76F2" w14:textId="77777777" w:rsidR="00F06F04" w:rsidRPr="00B15E67" w:rsidRDefault="00F06F04" w:rsidP="00AB5140">
      <w:pPr>
        <w:pStyle w:val="Tekstpodstawowy3"/>
        <w:spacing w:after="120" w:line="276" w:lineRule="auto"/>
        <w:jc w:val="both"/>
        <w:rPr>
          <w:rFonts w:ascii="Arial" w:hAnsi="Arial" w:cs="Arial"/>
          <w:sz w:val="18"/>
          <w:szCs w:val="20"/>
          <w:lang w:val="pl-PL"/>
        </w:rPr>
      </w:pPr>
      <w:r w:rsidRPr="00B15E67">
        <w:rPr>
          <w:rFonts w:ascii="Arial" w:hAnsi="Arial" w:cs="Arial"/>
          <w:sz w:val="18"/>
          <w:szCs w:val="20"/>
          <w:lang w:val="pl-PL"/>
        </w:rPr>
        <w:t>………………………………….</w:t>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t xml:space="preserve">                  </w:t>
      </w:r>
      <w:r w:rsidRPr="00B15E67">
        <w:rPr>
          <w:rFonts w:ascii="Arial" w:hAnsi="Arial" w:cs="Arial"/>
          <w:sz w:val="18"/>
          <w:szCs w:val="20"/>
          <w:lang w:val="pl-PL"/>
        </w:rPr>
        <w:tab/>
      </w:r>
      <w:r w:rsidRPr="00B15E67">
        <w:rPr>
          <w:rFonts w:ascii="Arial" w:hAnsi="Arial" w:cs="Arial"/>
          <w:sz w:val="18"/>
          <w:szCs w:val="20"/>
          <w:lang w:val="pl-PL"/>
        </w:rPr>
        <w:tab/>
        <w:t xml:space="preserve">   ………………………………….</w:t>
      </w:r>
    </w:p>
    <w:p w14:paraId="6C643267" w14:textId="550FBE3E" w:rsidR="00F06F04" w:rsidRPr="00B15E67" w:rsidRDefault="00F06F04" w:rsidP="00AB5140">
      <w:pPr>
        <w:pStyle w:val="Tekstpodstawowy3"/>
        <w:spacing w:after="120" w:line="276" w:lineRule="auto"/>
        <w:jc w:val="right"/>
        <w:rPr>
          <w:rFonts w:ascii="Arial" w:hAnsi="Arial" w:cs="Arial"/>
          <w:sz w:val="18"/>
          <w:szCs w:val="20"/>
          <w:lang w:val="pl-PL"/>
        </w:rPr>
      </w:pPr>
      <w:r w:rsidRPr="00B15E67">
        <w:rPr>
          <w:rFonts w:ascii="Arial" w:hAnsi="Arial" w:cs="Arial"/>
          <w:sz w:val="18"/>
          <w:szCs w:val="20"/>
          <w:lang w:val="pl-PL"/>
        </w:rPr>
        <w:t xml:space="preserve">  Podpis Klienta</w:t>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t xml:space="preserve">Data przyjęcia oferty sprzedaży akcji i dyspozycji oraz podpis i                          </w:t>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t xml:space="preserve">       pieczęć pracownika domu/biura maklerskiego</w:t>
      </w:r>
    </w:p>
    <w:p w14:paraId="0C51F410" w14:textId="58023B85" w:rsidR="00F06F04" w:rsidRPr="00B15E67" w:rsidRDefault="00F06F04" w:rsidP="00AB5140">
      <w:pPr>
        <w:spacing w:after="60" w:line="276" w:lineRule="auto"/>
        <w:jc w:val="center"/>
        <w:rPr>
          <w:rFonts w:cs="Arial"/>
          <w:szCs w:val="20"/>
        </w:rPr>
      </w:pPr>
      <w:r w:rsidRPr="00B15E67">
        <w:rPr>
          <w:rFonts w:cs="Arial"/>
          <w:szCs w:val="20"/>
        </w:rPr>
        <w:br w:type="page"/>
      </w:r>
      <w:r w:rsidRPr="00B15E67">
        <w:rPr>
          <w:rFonts w:cs="Arial"/>
          <w:b/>
          <w:szCs w:val="20"/>
        </w:rPr>
        <w:lastRenderedPageBreak/>
        <w:t>ZAŁĄCZNIK NR 2</w:t>
      </w:r>
    </w:p>
    <w:p w14:paraId="69BA8F8A" w14:textId="1345C536" w:rsidR="00F06F04" w:rsidRPr="00B15E67" w:rsidRDefault="00F06F04" w:rsidP="00AB5140">
      <w:pPr>
        <w:pStyle w:val="Tekstpodstawowy3"/>
        <w:spacing w:line="276" w:lineRule="auto"/>
        <w:jc w:val="center"/>
        <w:rPr>
          <w:rFonts w:ascii="Arial" w:hAnsi="Arial" w:cs="Arial"/>
          <w:b/>
          <w:sz w:val="20"/>
          <w:szCs w:val="20"/>
          <w:lang w:val="pl-PL"/>
        </w:rPr>
      </w:pPr>
      <w:r w:rsidRPr="00B15E67">
        <w:rPr>
          <w:rFonts w:ascii="Arial" w:hAnsi="Arial" w:cs="Arial"/>
          <w:b/>
          <w:sz w:val="20"/>
          <w:szCs w:val="20"/>
          <w:lang w:val="pl-PL"/>
        </w:rPr>
        <w:t xml:space="preserve">OFERTA SPRZEDAŻY AKCJI </w:t>
      </w:r>
      <w:r w:rsidR="00D204F3" w:rsidRPr="00B15E67">
        <w:rPr>
          <w:rFonts w:ascii="Arial" w:hAnsi="Arial" w:cs="Arial"/>
          <w:b/>
          <w:sz w:val="20"/>
          <w:szCs w:val="20"/>
          <w:lang w:val="pl-PL"/>
        </w:rPr>
        <w:t>CYBER_FOLKS</w:t>
      </w:r>
      <w:r w:rsidRPr="00B15E67">
        <w:rPr>
          <w:rFonts w:ascii="Arial" w:hAnsi="Arial" w:cs="Arial"/>
          <w:b/>
          <w:sz w:val="20"/>
          <w:szCs w:val="20"/>
          <w:lang w:val="pl-PL"/>
        </w:rPr>
        <w:t xml:space="preserve"> S.A. NA RZECZ </w:t>
      </w:r>
      <w:r w:rsidR="00D204F3" w:rsidRPr="00B15E67">
        <w:rPr>
          <w:rFonts w:ascii="Arial" w:hAnsi="Arial" w:cs="Arial"/>
          <w:b/>
          <w:sz w:val="20"/>
          <w:szCs w:val="20"/>
          <w:lang w:val="pl-PL"/>
        </w:rPr>
        <w:t>CYBER_FOLKS</w:t>
      </w:r>
      <w:r w:rsidRPr="00B15E67">
        <w:rPr>
          <w:rFonts w:ascii="Arial" w:hAnsi="Arial" w:cs="Arial"/>
          <w:b/>
          <w:sz w:val="20"/>
          <w:szCs w:val="20"/>
          <w:lang w:val="pl-PL"/>
        </w:rPr>
        <w:t xml:space="preserve"> S.A.</w:t>
      </w:r>
    </w:p>
    <w:p w14:paraId="35219739" w14:textId="5AD1ADDE" w:rsidR="00F06F04" w:rsidRPr="00B15E67" w:rsidRDefault="00F06F04" w:rsidP="00AB5140">
      <w:pPr>
        <w:pStyle w:val="Tekstpodstawowy2"/>
        <w:spacing w:after="120" w:line="276" w:lineRule="auto"/>
        <w:ind w:firstLine="0"/>
        <w:jc w:val="both"/>
        <w:rPr>
          <w:rFonts w:ascii="Arial" w:hAnsi="Arial" w:cs="Arial"/>
          <w:sz w:val="20"/>
          <w:szCs w:val="20"/>
          <w:lang w:val="pl-PL"/>
        </w:rPr>
      </w:pPr>
      <w:r w:rsidRPr="00B15E67">
        <w:rPr>
          <w:rFonts w:ascii="Arial" w:hAnsi="Arial" w:cs="Arial"/>
          <w:sz w:val="20"/>
          <w:szCs w:val="20"/>
          <w:lang w:val="pl-PL"/>
        </w:rPr>
        <w:t>Niniejszy dokument („</w:t>
      </w:r>
      <w:r w:rsidRPr="00B15E67">
        <w:rPr>
          <w:rFonts w:ascii="Arial" w:hAnsi="Arial" w:cs="Arial"/>
          <w:b/>
          <w:sz w:val="20"/>
          <w:szCs w:val="20"/>
          <w:lang w:val="pl-PL"/>
        </w:rPr>
        <w:t>Oferta Sprzedaży</w:t>
      </w:r>
      <w:r w:rsidRPr="00B15E67">
        <w:rPr>
          <w:rFonts w:ascii="Arial" w:hAnsi="Arial" w:cs="Arial"/>
          <w:sz w:val="20"/>
          <w:szCs w:val="20"/>
          <w:lang w:val="pl-PL"/>
        </w:rPr>
        <w:t>”), pod warunkiem jego prawidłowego wypełnienia, stanowi odpowiedź na</w:t>
      </w:r>
      <w:r w:rsidR="00242144" w:rsidRPr="00B15E67">
        <w:rPr>
          <w:rFonts w:ascii="Arial" w:hAnsi="Arial" w:cs="Arial"/>
          <w:sz w:val="20"/>
          <w:szCs w:val="20"/>
          <w:lang w:val="pl-PL"/>
        </w:rPr>
        <w:t> Z</w:t>
      </w:r>
      <w:r w:rsidRPr="00B15E67">
        <w:rPr>
          <w:rFonts w:ascii="Arial" w:hAnsi="Arial" w:cs="Arial"/>
          <w:sz w:val="20"/>
          <w:szCs w:val="20"/>
          <w:lang w:val="pl-PL"/>
        </w:rPr>
        <w:t>aproszeni</w:t>
      </w:r>
      <w:r w:rsidR="00242144" w:rsidRPr="00B15E67">
        <w:rPr>
          <w:rFonts w:ascii="Arial" w:hAnsi="Arial" w:cs="Arial"/>
          <w:sz w:val="20"/>
          <w:szCs w:val="20"/>
          <w:lang w:val="pl-PL"/>
        </w:rPr>
        <w:t>e</w:t>
      </w:r>
      <w:r w:rsidRPr="00B15E67">
        <w:rPr>
          <w:rFonts w:ascii="Arial" w:hAnsi="Arial" w:cs="Arial"/>
          <w:sz w:val="20"/>
          <w:szCs w:val="20"/>
          <w:lang w:val="pl-PL"/>
        </w:rPr>
        <w:t xml:space="preserve"> do składania ofert sprzedaży akcji </w:t>
      </w:r>
      <w:proofErr w:type="spellStart"/>
      <w:r w:rsidR="00D67281" w:rsidRPr="00B15E67">
        <w:rPr>
          <w:rFonts w:ascii="Arial" w:hAnsi="Arial" w:cs="Arial"/>
          <w:sz w:val="20"/>
          <w:szCs w:val="20"/>
          <w:lang w:val="pl-PL"/>
        </w:rPr>
        <w:t>cyber_Folks</w:t>
      </w:r>
      <w:proofErr w:type="spellEnd"/>
      <w:r w:rsidR="00D67281" w:rsidRPr="00B15E67">
        <w:rPr>
          <w:rFonts w:ascii="Arial" w:hAnsi="Arial" w:cs="Arial"/>
          <w:sz w:val="20"/>
          <w:szCs w:val="20"/>
          <w:lang w:val="pl-PL"/>
        </w:rPr>
        <w:t xml:space="preserve"> </w:t>
      </w:r>
      <w:r w:rsidRPr="00B15E67">
        <w:rPr>
          <w:rFonts w:ascii="Arial" w:hAnsi="Arial" w:cs="Arial"/>
          <w:sz w:val="20"/>
          <w:szCs w:val="20"/>
          <w:lang w:val="pl-PL"/>
        </w:rPr>
        <w:t>S.A. (odpowiednio „</w:t>
      </w:r>
      <w:r w:rsidR="00242144" w:rsidRPr="00B15E67">
        <w:rPr>
          <w:rFonts w:ascii="Arial" w:hAnsi="Arial" w:cs="Arial"/>
          <w:b/>
          <w:sz w:val="20"/>
          <w:szCs w:val="20"/>
          <w:lang w:val="pl-PL"/>
        </w:rPr>
        <w:t>Zaproszenie</w:t>
      </w:r>
      <w:r w:rsidRPr="00B15E67">
        <w:rPr>
          <w:rFonts w:ascii="Arial" w:hAnsi="Arial" w:cs="Arial"/>
          <w:sz w:val="20"/>
          <w:szCs w:val="20"/>
          <w:lang w:val="pl-PL"/>
        </w:rPr>
        <w:t>” oraz „</w:t>
      </w:r>
      <w:r w:rsidRPr="00B15E67">
        <w:rPr>
          <w:rFonts w:ascii="Arial" w:hAnsi="Arial" w:cs="Arial"/>
          <w:b/>
          <w:sz w:val="20"/>
          <w:szCs w:val="20"/>
          <w:lang w:val="pl-PL"/>
        </w:rPr>
        <w:t>Spółka</w:t>
      </w:r>
      <w:r w:rsidRPr="00B15E67">
        <w:rPr>
          <w:rFonts w:ascii="Arial" w:hAnsi="Arial" w:cs="Arial"/>
          <w:sz w:val="20"/>
          <w:szCs w:val="20"/>
          <w:lang w:val="pl-PL"/>
        </w:rPr>
        <w:t>”), ogłoszone w dniu</w:t>
      </w:r>
      <w:r w:rsidR="005607FE" w:rsidRPr="00B15E67">
        <w:rPr>
          <w:rFonts w:ascii="Arial" w:hAnsi="Arial" w:cs="Arial"/>
          <w:sz w:val="20"/>
          <w:szCs w:val="20"/>
          <w:lang w:val="pl-PL"/>
        </w:rPr>
        <w:t xml:space="preserve"> </w:t>
      </w:r>
      <w:r w:rsidR="00904AD3" w:rsidRPr="00B15E67">
        <w:rPr>
          <w:rFonts w:ascii="Arial" w:hAnsi="Arial" w:cs="Arial"/>
          <w:sz w:val="20"/>
          <w:szCs w:val="20"/>
          <w:lang w:val="pl-PL"/>
        </w:rPr>
        <w:t>8</w:t>
      </w:r>
      <w:r w:rsidR="005607FE" w:rsidRPr="00B15E67">
        <w:rPr>
          <w:rFonts w:ascii="Arial" w:hAnsi="Arial" w:cs="Arial"/>
          <w:sz w:val="20"/>
          <w:szCs w:val="20"/>
          <w:lang w:val="pl-PL"/>
        </w:rPr>
        <w:t xml:space="preserve"> lipca </w:t>
      </w:r>
      <w:r w:rsidRPr="00B15E67">
        <w:rPr>
          <w:rFonts w:ascii="Arial" w:hAnsi="Arial" w:cs="Arial"/>
          <w:sz w:val="20"/>
          <w:szCs w:val="20"/>
          <w:lang w:val="pl-PL"/>
        </w:rPr>
        <w:t>202</w:t>
      </w:r>
      <w:r w:rsidR="00D67281" w:rsidRPr="00B15E67">
        <w:rPr>
          <w:rFonts w:ascii="Arial" w:hAnsi="Arial" w:cs="Arial"/>
          <w:sz w:val="20"/>
          <w:szCs w:val="20"/>
          <w:lang w:val="pl-PL"/>
        </w:rPr>
        <w:t>4</w:t>
      </w:r>
      <w:r w:rsidRPr="00B15E67">
        <w:rPr>
          <w:rFonts w:ascii="Arial" w:hAnsi="Arial" w:cs="Arial"/>
          <w:sz w:val="20"/>
          <w:szCs w:val="20"/>
          <w:lang w:val="pl-PL"/>
        </w:rPr>
        <w:t xml:space="preserve"> roku przez Spółkę za pośrednictwem mBank S.A. – Biuro </w:t>
      </w:r>
      <w:r w:rsidR="00D67281" w:rsidRPr="00B15E67">
        <w:rPr>
          <w:rFonts w:ascii="Arial" w:hAnsi="Arial" w:cs="Arial"/>
          <w:sz w:val="20"/>
          <w:szCs w:val="20"/>
          <w:lang w:val="pl-PL"/>
        </w:rPr>
        <w:t>m</w:t>
      </w:r>
      <w:r w:rsidRPr="00B15E67">
        <w:rPr>
          <w:rFonts w:ascii="Arial" w:hAnsi="Arial" w:cs="Arial"/>
          <w:sz w:val="20"/>
          <w:szCs w:val="20"/>
          <w:lang w:val="pl-PL"/>
        </w:rPr>
        <w:t>aklerskie. Adresatem Oferty Sprzedaży jest Spółka.</w:t>
      </w:r>
    </w:p>
    <w:p w14:paraId="64B3235F" w14:textId="77777777" w:rsidR="00F06F04" w:rsidRPr="00B15E67" w:rsidRDefault="00F06F04" w:rsidP="00AB5140">
      <w:pPr>
        <w:pStyle w:val="Tekstpodstawowy2"/>
        <w:spacing w:after="120" w:line="276" w:lineRule="auto"/>
        <w:jc w:val="center"/>
        <w:rPr>
          <w:rFonts w:ascii="Arial" w:hAnsi="Arial" w:cs="Arial"/>
          <w:color w:val="000000"/>
          <w:sz w:val="20"/>
          <w:szCs w:val="20"/>
          <w:lang w:val="pl-PL"/>
        </w:rPr>
      </w:pPr>
    </w:p>
    <w:p w14:paraId="4760E028" w14:textId="77777777" w:rsidR="00F06F04" w:rsidRPr="00B15E67" w:rsidRDefault="00F06F04" w:rsidP="00AB5140">
      <w:pPr>
        <w:spacing w:after="120" w:line="276" w:lineRule="auto"/>
        <w:ind w:left="-567" w:right="-992" w:firstLine="567"/>
        <w:jc w:val="both"/>
        <w:rPr>
          <w:rFonts w:cs="Arial"/>
          <w:b/>
          <w:color w:val="000000"/>
          <w:szCs w:val="20"/>
        </w:rPr>
      </w:pPr>
      <w:r w:rsidRPr="00B15E67">
        <w:rPr>
          <w:rFonts w:cs="Arial"/>
          <w:b/>
          <w:color w:val="000000"/>
          <w:szCs w:val="20"/>
        </w:rPr>
        <w:t xml:space="preserve">1. Dane składającego Ofertę Sprzedaży </w:t>
      </w:r>
    </w:p>
    <w:p w14:paraId="6A8446E7"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Imię i nazwisko / Firma: ………………………………………………………………………</w:t>
      </w:r>
    </w:p>
    <w:p w14:paraId="6FA10D17"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Adres zamieszkania / Siedziba: ……………………………………………………………..</w:t>
      </w:r>
    </w:p>
    <w:p w14:paraId="10803141"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Telefon: …………………………………….………..</w:t>
      </w:r>
    </w:p>
    <w:p w14:paraId="20EE54DF" w14:textId="77777777" w:rsidR="00F06F04" w:rsidRPr="00B15E67" w:rsidRDefault="00F06F04" w:rsidP="00AB5140">
      <w:pPr>
        <w:spacing w:after="120" w:line="276" w:lineRule="auto"/>
        <w:rPr>
          <w:rFonts w:cs="Arial"/>
          <w:color w:val="000000"/>
          <w:szCs w:val="20"/>
        </w:rPr>
      </w:pPr>
      <w:r w:rsidRPr="00B15E67">
        <w:rPr>
          <w:rFonts w:cs="Arial"/>
          <w:color w:val="000000"/>
          <w:szCs w:val="20"/>
        </w:rPr>
        <w:t>Ulica, nr domu, nr lokalu: …………………………………. Kod: ….….. Miejscowość: …………………. Kraj: …..…..</w:t>
      </w:r>
    </w:p>
    <w:p w14:paraId="723AA2B6" w14:textId="77777777" w:rsidR="00F06F04" w:rsidRPr="00B15E67" w:rsidRDefault="00F06F04" w:rsidP="00AB5140">
      <w:pPr>
        <w:spacing w:after="120" w:line="276" w:lineRule="auto"/>
        <w:ind w:left="-567" w:firstLine="567"/>
        <w:rPr>
          <w:rFonts w:cs="Arial"/>
          <w:color w:val="000000"/>
          <w:szCs w:val="20"/>
        </w:rPr>
      </w:pPr>
      <w:r w:rsidRPr="00B15E67">
        <w:rPr>
          <w:rFonts w:cs="Arial"/>
          <w:color w:val="000000"/>
          <w:szCs w:val="20"/>
        </w:rPr>
        <w:t>Adres korespondencyjny (jeśli inny niż powyższy)</w:t>
      </w:r>
    </w:p>
    <w:p w14:paraId="4E8106B2" w14:textId="77777777" w:rsidR="00F06F04" w:rsidRPr="00B15E67" w:rsidRDefault="00F06F04" w:rsidP="00AB5140">
      <w:pPr>
        <w:spacing w:after="120" w:line="276" w:lineRule="auto"/>
        <w:rPr>
          <w:rFonts w:cs="Arial"/>
          <w:color w:val="000000"/>
          <w:szCs w:val="20"/>
        </w:rPr>
      </w:pPr>
      <w:r w:rsidRPr="00B15E67">
        <w:rPr>
          <w:rFonts w:cs="Arial"/>
          <w:color w:val="000000"/>
          <w:szCs w:val="20"/>
        </w:rPr>
        <w:t>Ulica, nr domu, nr lokalu: …………………………………. Kod: ……... Miejscowość: …………………. Kraj: ……….</w:t>
      </w:r>
    </w:p>
    <w:p w14:paraId="46EAA7C4" w14:textId="77777777" w:rsidR="00F06F04" w:rsidRPr="00B15E67" w:rsidRDefault="00F06F04" w:rsidP="00AB5140">
      <w:pPr>
        <w:spacing w:after="120" w:line="276" w:lineRule="auto"/>
        <w:rPr>
          <w:rFonts w:cs="Arial"/>
          <w:szCs w:val="20"/>
        </w:rPr>
      </w:pPr>
      <w:r w:rsidRPr="00B15E67">
        <w:rPr>
          <w:rFonts w:cs="Arial"/>
          <w:szCs w:val="20"/>
        </w:rPr>
        <w:t>PESEL, seria i nr. dok. tożsamości/KRS: …………………………………………………………………………………..</w:t>
      </w:r>
    </w:p>
    <w:p w14:paraId="3332E086" w14:textId="77777777" w:rsidR="00F06F04" w:rsidRPr="00B15E67" w:rsidRDefault="00F06F04" w:rsidP="00AB5140">
      <w:pPr>
        <w:spacing w:after="120" w:line="276" w:lineRule="auto"/>
        <w:jc w:val="both"/>
        <w:rPr>
          <w:rFonts w:cs="Arial"/>
          <w:i/>
          <w:szCs w:val="20"/>
        </w:rPr>
      </w:pPr>
      <w:r w:rsidRPr="00B15E67">
        <w:rPr>
          <w:rFonts w:cs="Arial"/>
          <w:i/>
          <w:szCs w:val="20"/>
        </w:rPr>
        <w:t>(w przypadku nierezydentów numer i rodzaj dokumentu stwierdzającego tożsamość lub numer właściwego rejestru zagranicznego)</w:t>
      </w:r>
    </w:p>
    <w:p w14:paraId="41DC31BF" w14:textId="77777777" w:rsidR="00F06F04" w:rsidRPr="00B15E67" w:rsidRDefault="00F06F04" w:rsidP="00AB5140">
      <w:pPr>
        <w:spacing w:after="120" w:line="276" w:lineRule="auto"/>
        <w:jc w:val="both"/>
        <w:rPr>
          <w:rFonts w:cs="Arial"/>
          <w:i/>
          <w:szCs w:val="20"/>
        </w:rPr>
      </w:pPr>
      <w:r w:rsidRPr="00B15E67">
        <w:rPr>
          <w:rFonts w:cs="Arial"/>
          <w:i/>
          <w:szCs w:val="20"/>
        </w:rPr>
        <w:t xml:space="preserve">Kod LEI (Legal </w:t>
      </w:r>
      <w:proofErr w:type="spellStart"/>
      <w:r w:rsidRPr="00B15E67">
        <w:rPr>
          <w:rFonts w:cs="Arial"/>
          <w:i/>
          <w:szCs w:val="20"/>
        </w:rPr>
        <w:t>Entity</w:t>
      </w:r>
      <w:proofErr w:type="spellEnd"/>
      <w:r w:rsidRPr="00B15E67">
        <w:rPr>
          <w:rFonts w:cs="Arial"/>
          <w:i/>
          <w:szCs w:val="20"/>
        </w:rPr>
        <w:t xml:space="preserve"> </w:t>
      </w:r>
      <w:proofErr w:type="spellStart"/>
      <w:r w:rsidRPr="00B15E67">
        <w:rPr>
          <w:rFonts w:cs="Arial"/>
          <w:i/>
          <w:szCs w:val="20"/>
        </w:rPr>
        <w:t>Indentifier</w:t>
      </w:r>
      <w:proofErr w:type="spellEnd"/>
      <w:r w:rsidRPr="00B15E67">
        <w:rPr>
          <w:rFonts w:cs="Arial"/>
          <w:i/>
          <w:szCs w:val="20"/>
        </w:rPr>
        <w:t>) dla osób innych niż osoby fizyczne nieprowadzące działalności gospodarczej: ………………………………………………</w:t>
      </w:r>
    </w:p>
    <w:p w14:paraId="76628E48" w14:textId="060CF2A3" w:rsidR="00F06F04" w:rsidRPr="00B15E67" w:rsidRDefault="00F06F04" w:rsidP="00AB5140">
      <w:pPr>
        <w:spacing w:after="120" w:line="276" w:lineRule="auto"/>
        <w:jc w:val="both"/>
        <w:rPr>
          <w:rFonts w:cs="Arial"/>
          <w:iCs/>
          <w:szCs w:val="20"/>
        </w:rPr>
      </w:pPr>
      <w:r w:rsidRPr="00B15E67">
        <w:rPr>
          <w:rFonts w:cs="Arial"/>
          <w:iCs/>
          <w:szCs w:val="20"/>
        </w:rPr>
        <w:t>Forma prawna:</w:t>
      </w:r>
      <w:r w:rsidRPr="00B15E67">
        <w:rPr>
          <w:rFonts w:cs="Arial"/>
          <w:iCs/>
          <w:szCs w:val="20"/>
        </w:rPr>
        <w:tab/>
      </w:r>
      <w:r w:rsidRPr="00B15E67">
        <w:rPr>
          <w:rFonts w:cs="Arial"/>
          <w:iCs/>
          <w:szCs w:val="20"/>
        </w:rPr>
        <w:tab/>
      </w:r>
      <w:r w:rsidRPr="00B15E67">
        <w:rPr>
          <w:rFonts w:cs="Arial"/>
          <w:iCs/>
          <w:szCs w:val="20"/>
        </w:rPr>
        <w:tab/>
      </w:r>
      <w:r w:rsidRPr="00B15E67">
        <w:rPr>
          <w:rFonts w:cs="Arial"/>
          <w:iCs/>
          <w:szCs w:val="20"/>
        </w:rPr>
        <w:tab/>
        <w:t xml:space="preserve">    Status dewizowy:</w:t>
      </w:r>
    </w:p>
    <w:tbl>
      <w:tblPr>
        <w:tblW w:w="9212" w:type="dxa"/>
        <w:tblInd w:w="70" w:type="dxa"/>
        <w:tblLayout w:type="fixed"/>
        <w:tblCellMar>
          <w:left w:w="70" w:type="dxa"/>
          <w:right w:w="70" w:type="dxa"/>
        </w:tblCellMar>
        <w:tblLook w:val="01E0" w:firstRow="1" w:lastRow="1" w:firstColumn="1" w:lastColumn="1" w:noHBand="0" w:noVBand="0"/>
      </w:tblPr>
      <w:tblGrid>
        <w:gridCol w:w="236"/>
        <w:gridCol w:w="4162"/>
        <w:gridCol w:w="236"/>
        <w:gridCol w:w="4571"/>
        <w:gridCol w:w="7"/>
      </w:tblGrid>
      <w:tr w:rsidR="00F06F04" w:rsidRPr="00B15E67" w14:paraId="635DC1BE" w14:textId="77777777" w:rsidTr="00D13A87">
        <w:trPr>
          <w:trHeight w:hRule="exact" w:val="227"/>
        </w:trPr>
        <w:tc>
          <w:tcPr>
            <w:tcW w:w="236" w:type="dxa"/>
            <w:tcBorders>
              <w:top w:val="single" w:sz="4" w:space="0" w:color="auto"/>
              <w:left w:val="single" w:sz="4" w:space="0" w:color="auto"/>
              <w:bottom w:val="single" w:sz="4" w:space="0" w:color="auto"/>
              <w:right w:val="single" w:sz="4" w:space="0" w:color="auto"/>
            </w:tcBorders>
          </w:tcPr>
          <w:p w14:paraId="3DF95E56" w14:textId="77777777" w:rsidR="00F06F04" w:rsidRPr="00B15E67" w:rsidRDefault="00F06F04" w:rsidP="00AB5140">
            <w:pPr>
              <w:spacing w:after="120" w:line="276" w:lineRule="auto"/>
              <w:jc w:val="both"/>
              <w:rPr>
                <w:rFonts w:cs="Arial"/>
                <w:szCs w:val="20"/>
              </w:rPr>
            </w:pPr>
          </w:p>
        </w:tc>
        <w:tc>
          <w:tcPr>
            <w:tcW w:w="4162" w:type="dxa"/>
            <w:tcBorders>
              <w:right w:val="single" w:sz="4" w:space="0" w:color="auto"/>
            </w:tcBorders>
          </w:tcPr>
          <w:p w14:paraId="22A4DE96" w14:textId="77777777" w:rsidR="00F06F04" w:rsidRPr="00B15E67" w:rsidRDefault="00F06F04" w:rsidP="00AB5140">
            <w:pPr>
              <w:spacing w:after="120" w:line="276" w:lineRule="auto"/>
              <w:jc w:val="both"/>
              <w:rPr>
                <w:rFonts w:cs="Arial"/>
                <w:szCs w:val="20"/>
              </w:rPr>
            </w:pPr>
            <w:r w:rsidRPr="00B15E67">
              <w:rPr>
                <w:rFonts w:cs="Arial"/>
                <w:szCs w:val="20"/>
              </w:rPr>
              <w:t>- os. fizyczna</w:t>
            </w:r>
          </w:p>
          <w:p w14:paraId="29FBF610" w14:textId="77777777" w:rsidR="00F06F04" w:rsidRPr="00B15E67" w:rsidRDefault="00F06F04" w:rsidP="00AB5140">
            <w:pPr>
              <w:spacing w:after="120" w:line="276" w:lineRule="auto"/>
              <w:ind w:left="-40"/>
              <w:jc w:val="both"/>
              <w:rPr>
                <w:rFonts w:cs="Arial"/>
                <w:szCs w:val="20"/>
              </w:rPr>
            </w:pPr>
            <w:r w:rsidRPr="00B15E67">
              <w:rPr>
                <w:rFonts w:cs="Arial"/>
                <w:szCs w:val="20"/>
              </w:rPr>
              <w:t>os. fizyczna</w:t>
            </w:r>
          </w:p>
          <w:p w14:paraId="421B87EC" w14:textId="77777777" w:rsidR="00F06F04" w:rsidRPr="00B15E67" w:rsidRDefault="00F06F04" w:rsidP="00AB5140">
            <w:pPr>
              <w:spacing w:after="120" w:line="276" w:lineRule="auto"/>
              <w:jc w:val="both"/>
              <w:rPr>
                <w:rFonts w:cs="Arial"/>
                <w:szCs w:val="20"/>
              </w:rPr>
            </w:pPr>
          </w:p>
          <w:p w14:paraId="353A46D8" w14:textId="77777777" w:rsidR="00F06F04" w:rsidRPr="00B15E67" w:rsidRDefault="00F06F04" w:rsidP="00AB5140">
            <w:pPr>
              <w:spacing w:after="120" w:line="276" w:lineRule="auto"/>
              <w:jc w:val="both"/>
              <w:rPr>
                <w:rFonts w:cs="Arial"/>
                <w:szCs w:val="20"/>
              </w:rPr>
            </w:pPr>
            <w:r w:rsidRPr="00B15E67">
              <w:rPr>
                <w:rFonts w:cs="Arial"/>
                <w:szCs w:val="20"/>
              </w:rPr>
              <w:t>os. Fizyczna</w:t>
            </w:r>
          </w:p>
        </w:tc>
        <w:tc>
          <w:tcPr>
            <w:tcW w:w="236" w:type="dxa"/>
            <w:tcBorders>
              <w:top w:val="single" w:sz="4" w:space="0" w:color="auto"/>
              <w:left w:val="single" w:sz="4" w:space="0" w:color="auto"/>
              <w:bottom w:val="single" w:sz="4" w:space="0" w:color="auto"/>
              <w:right w:val="single" w:sz="4" w:space="0" w:color="auto"/>
            </w:tcBorders>
          </w:tcPr>
          <w:p w14:paraId="17BCABB5" w14:textId="77777777" w:rsidR="00F06F04" w:rsidRPr="00B15E67" w:rsidRDefault="00F06F04" w:rsidP="00AB5140">
            <w:pPr>
              <w:spacing w:after="120" w:line="276" w:lineRule="auto"/>
              <w:jc w:val="both"/>
              <w:rPr>
                <w:rFonts w:cs="Arial"/>
                <w:szCs w:val="20"/>
              </w:rPr>
            </w:pPr>
          </w:p>
        </w:tc>
        <w:tc>
          <w:tcPr>
            <w:tcW w:w="4578" w:type="dxa"/>
            <w:gridSpan w:val="2"/>
            <w:tcBorders>
              <w:left w:val="single" w:sz="4" w:space="0" w:color="auto"/>
            </w:tcBorders>
          </w:tcPr>
          <w:p w14:paraId="3C13ED0F" w14:textId="77777777" w:rsidR="00F06F04" w:rsidRPr="00B15E67" w:rsidRDefault="00F06F04" w:rsidP="00AB5140">
            <w:pPr>
              <w:spacing w:after="120" w:line="276" w:lineRule="auto"/>
              <w:jc w:val="both"/>
              <w:rPr>
                <w:rFonts w:cs="Arial"/>
                <w:i/>
                <w:szCs w:val="20"/>
              </w:rPr>
            </w:pPr>
            <w:r w:rsidRPr="00B15E67">
              <w:rPr>
                <w:rFonts w:cs="Arial"/>
                <w:szCs w:val="20"/>
              </w:rPr>
              <w:t>- rezydent</w:t>
            </w:r>
          </w:p>
          <w:p w14:paraId="637A3C07" w14:textId="77777777" w:rsidR="00F06F04" w:rsidRPr="00B15E67" w:rsidRDefault="00F06F04" w:rsidP="00AB5140">
            <w:pPr>
              <w:spacing w:after="120" w:line="276" w:lineRule="auto"/>
              <w:jc w:val="both"/>
              <w:rPr>
                <w:rFonts w:cs="Arial"/>
                <w:szCs w:val="20"/>
              </w:rPr>
            </w:pPr>
            <w:r w:rsidRPr="00B15E67">
              <w:rPr>
                <w:rFonts w:cs="Arial"/>
                <w:szCs w:val="20"/>
              </w:rPr>
              <w:t>Rezydent</w:t>
            </w:r>
          </w:p>
        </w:tc>
      </w:tr>
      <w:tr w:rsidR="00F06F04" w:rsidRPr="00B15E67" w14:paraId="5698C167" w14:textId="77777777" w:rsidTr="00D13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170"/>
        </w:trPr>
        <w:tc>
          <w:tcPr>
            <w:tcW w:w="9205" w:type="dxa"/>
            <w:gridSpan w:val="4"/>
            <w:tcBorders>
              <w:top w:val="nil"/>
              <w:left w:val="nil"/>
              <w:bottom w:val="nil"/>
              <w:right w:val="nil"/>
            </w:tcBorders>
          </w:tcPr>
          <w:p w14:paraId="1EDE70C4" w14:textId="77777777" w:rsidR="00F06F04" w:rsidRPr="00B15E67" w:rsidRDefault="00F06F04" w:rsidP="00AB5140">
            <w:pPr>
              <w:spacing w:after="120" w:line="276" w:lineRule="auto"/>
              <w:jc w:val="both"/>
              <w:rPr>
                <w:rFonts w:cs="Arial"/>
                <w:szCs w:val="20"/>
              </w:rPr>
            </w:pPr>
          </w:p>
        </w:tc>
      </w:tr>
      <w:tr w:rsidR="00F06F04" w:rsidRPr="00B15E67" w14:paraId="54CDAC30" w14:textId="77777777" w:rsidTr="00D13A87">
        <w:trPr>
          <w:trHeight w:hRule="exact" w:val="227"/>
        </w:trPr>
        <w:tc>
          <w:tcPr>
            <w:tcW w:w="236" w:type="dxa"/>
            <w:tcBorders>
              <w:top w:val="single" w:sz="4" w:space="0" w:color="auto"/>
              <w:left w:val="single" w:sz="4" w:space="0" w:color="auto"/>
              <w:bottom w:val="single" w:sz="4" w:space="0" w:color="auto"/>
              <w:right w:val="single" w:sz="4" w:space="0" w:color="auto"/>
            </w:tcBorders>
          </w:tcPr>
          <w:p w14:paraId="3D408115" w14:textId="77777777" w:rsidR="00F06F04" w:rsidRPr="00B15E67" w:rsidRDefault="00F06F04" w:rsidP="00AB5140">
            <w:pPr>
              <w:spacing w:after="120" w:line="276" w:lineRule="auto"/>
              <w:jc w:val="both"/>
              <w:rPr>
                <w:rFonts w:cs="Arial"/>
                <w:szCs w:val="20"/>
              </w:rPr>
            </w:pPr>
          </w:p>
        </w:tc>
        <w:tc>
          <w:tcPr>
            <w:tcW w:w="4162" w:type="dxa"/>
            <w:tcBorders>
              <w:right w:val="single" w:sz="4" w:space="0" w:color="auto"/>
            </w:tcBorders>
          </w:tcPr>
          <w:p w14:paraId="6EA4D559" w14:textId="77777777" w:rsidR="00F06F04" w:rsidRPr="00B15E67" w:rsidRDefault="00F06F04" w:rsidP="00AB5140">
            <w:pPr>
              <w:spacing w:after="120" w:line="276" w:lineRule="auto"/>
              <w:jc w:val="both"/>
              <w:rPr>
                <w:rFonts w:cs="Arial"/>
                <w:szCs w:val="20"/>
              </w:rPr>
            </w:pPr>
            <w:r w:rsidRPr="00B15E67">
              <w:rPr>
                <w:rFonts w:cs="Arial"/>
                <w:szCs w:val="20"/>
              </w:rPr>
              <w:t>- os. Prawna</w:t>
            </w:r>
          </w:p>
          <w:p w14:paraId="4499A58D" w14:textId="77777777" w:rsidR="00F06F04" w:rsidRPr="00B15E67" w:rsidRDefault="00F06F04" w:rsidP="00AB5140">
            <w:pPr>
              <w:spacing w:after="120" w:line="276" w:lineRule="auto"/>
              <w:jc w:val="both"/>
              <w:rPr>
                <w:rFonts w:cs="Arial"/>
                <w:szCs w:val="20"/>
              </w:rPr>
            </w:pPr>
            <w:r w:rsidRPr="00B15E67">
              <w:rPr>
                <w:rFonts w:cs="Arial"/>
                <w:szCs w:val="20"/>
              </w:rPr>
              <w:t>os. Prawna</w:t>
            </w:r>
          </w:p>
        </w:tc>
        <w:tc>
          <w:tcPr>
            <w:tcW w:w="236" w:type="dxa"/>
            <w:tcBorders>
              <w:top w:val="single" w:sz="4" w:space="0" w:color="auto"/>
              <w:left w:val="single" w:sz="4" w:space="0" w:color="auto"/>
              <w:bottom w:val="single" w:sz="4" w:space="0" w:color="auto"/>
              <w:right w:val="single" w:sz="4" w:space="0" w:color="auto"/>
            </w:tcBorders>
          </w:tcPr>
          <w:p w14:paraId="5570F38E" w14:textId="77777777" w:rsidR="00F06F04" w:rsidRPr="00B15E67" w:rsidRDefault="00F06F04" w:rsidP="00AB5140">
            <w:pPr>
              <w:spacing w:after="120" w:line="276" w:lineRule="auto"/>
              <w:jc w:val="both"/>
              <w:rPr>
                <w:rFonts w:cs="Arial"/>
                <w:szCs w:val="20"/>
              </w:rPr>
            </w:pPr>
          </w:p>
        </w:tc>
        <w:tc>
          <w:tcPr>
            <w:tcW w:w="4578" w:type="dxa"/>
            <w:gridSpan w:val="2"/>
            <w:tcBorders>
              <w:left w:val="single" w:sz="4" w:space="0" w:color="auto"/>
            </w:tcBorders>
          </w:tcPr>
          <w:p w14:paraId="693C668D" w14:textId="77777777" w:rsidR="00F06F04" w:rsidRPr="00B15E67" w:rsidRDefault="00F06F04" w:rsidP="00AB5140">
            <w:pPr>
              <w:spacing w:after="120" w:line="276" w:lineRule="auto"/>
              <w:jc w:val="both"/>
              <w:rPr>
                <w:rFonts w:cs="Arial"/>
                <w:i/>
                <w:szCs w:val="20"/>
              </w:rPr>
            </w:pPr>
            <w:r w:rsidRPr="00B15E67">
              <w:rPr>
                <w:rFonts w:cs="Arial"/>
                <w:szCs w:val="20"/>
              </w:rPr>
              <w:t>- nierezydent</w:t>
            </w:r>
          </w:p>
          <w:p w14:paraId="4D371281" w14:textId="77777777" w:rsidR="00F06F04" w:rsidRPr="00B15E67" w:rsidRDefault="00F06F04" w:rsidP="00AB5140">
            <w:pPr>
              <w:spacing w:after="120" w:line="276" w:lineRule="auto"/>
              <w:jc w:val="both"/>
              <w:rPr>
                <w:rFonts w:cs="Arial"/>
                <w:szCs w:val="20"/>
              </w:rPr>
            </w:pPr>
            <w:r w:rsidRPr="00B15E67">
              <w:rPr>
                <w:rFonts w:cs="Arial"/>
                <w:szCs w:val="20"/>
              </w:rPr>
              <w:t>Nierezydent</w:t>
            </w:r>
          </w:p>
        </w:tc>
      </w:tr>
      <w:tr w:rsidR="00F06F04" w:rsidRPr="00B15E67" w14:paraId="2F146276" w14:textId="77777777" w:rsidTr="00D13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170"/>
        </w:trPr>
        <w:tc>
          <w:tcPr>
            <w:tcW w:w="9205" w:type="dxa"/>
            <w:gridSpan w:val="4"/>
            <w:tcBorders>
              <w:top w:val="nil"/>
              <w:left w:val="nil"/>
              <w:bottom w:val="nil"/>
              <w:right w:val="nil"/>
            </w:tcBorders>
          </w:tcPr>
          <w:p w14:paraId="715398A8" w14:textId="77777777" w:rsidR="00F06F04" w:rsidRPr="00B15E67" w:rsidRDefault="00F06F04" w:rsidP="00AB5140">
            <w:pPr>
              <w:spacing w:after="120" w:line="276" w:lineRule="auto"/>
              <w:ind w:firstLine="720"/>
              <w:jc w:val="both"/>
              <w:rPr>
                <w:rFonts w:cs="Arial"/>
                <w:szCs w:val="20"/>
              </w:rPr>
            </w:pPr>
          </w:p>
        </w:tc>
      </w:tr>
      <w:tr w:rsidR="00F06F04" w:rsidRPr="00B15E67" w14:paraId="55D424A7" w14:textId="77777777" w:rsidTr="00D13A87">
        <w:trPr>
          <w:trHeight w:hRule="exact" w:val="227"/>
        </w:trPr>
        <w:tc>
          <w:tcPr>
            <w:tcW w:w="236" w:type="dxa"/>
            <w:tcBorders>
              <w:top w:val="single" w:sz="4" w:space="0" w:color="auto"/>
              <w:left w:val="single" w:sz="4" w:space="0" w:color="auto"/>
              <w:bottom w:val="single" w:sz="4" w:space="0" w:color="auto"/>
              <w:right w:val="single" w:sz="4" w:space="0" w:color="auto"/>
            </w:tcBorders>
          </w:tcPr>
          <w:p w14:paraId="3C122567" w14:textId="77777777" w:rsidR="00F06F04" w:rsidRPr="00B15E67" w:rsidRDefault="00F06F04" w:rsidP="00AB5140">
            <w:pPr>
              <w:spacing w:after="120" w:line="276" w:lineRule="auto"/>
              <w:jc w:val="both"/>
              <w:rPr>
                <w:rFonts w:cs="Arial"/>
                <w:szCs w:val="20"/>
              </w:rPr>
            </w:pPr>
          </w:p>
        </w:tc>
        <w:tc>
          <w:tcPr>
            <w:tcW w:w="8976" w:type="dxa"/>
            <w:gridSpan w:val="4"/>
          </w:tcPr>
          <w:p w14:paraId="1F31C6C6" w14:textId="77777777" w:rsidR="00F06F04" w:rsidRPr="00B15E67" w:rsidRDefault="00F06F04" w:rsidP="00AB5140">
            <w:pPr>
              <w:spacing w:after="120" w:line="276" w:lineRule="auto"/>
              <w:jc w:val="both"/>
              <w:rPr>
                <w:rFonts w:cs="Arial"/>
                <w:szCs w:val="20"/>
              </w:rPr>
            </w:pPr>
            <w:r w:rsidRPr="00B15E67">
              <w:rPr>
                <w:rFonts w:cs="Arial"/>
                <w:szCs w:val="20"/>
              </w:rPr>
              <w:t xml:space="preserve">- jednostka organizacyjna nieposiadająca osobowości prawnej </w:t>
            </w:r>
          </w:p>
          <w:p w14:paraId="53A3520D" w14:textId="77777777" w:rsidR="00F06F04" w:rsidRPr="00B15E67" w:rsidRDefault="00F06F04" w:rsidP="00AB5140">
            <w:pPr>
              <w:spacing w:after="120" w:line="276" w:lineRule="auto"/>
              <w:jc w:val="both"/>
              <w:rPr>
                <w:rFonts w:cs="Arial"/>
                <w:szCs w:val="20"/>
              </w:rPr>
            </w:pPr>
          </w:p>
          <w:p w14:paraId="3B8F986F" w14:textId="77777777" w:rsidR="00F06F04" w:rsidRPr="00B15E67" w:rsidRDefault="00F06F04" w:rsidP="00AB5140">
            <w:pPr>
              <w:spacing w:after="120" w:line="276" w:lineRule="auto"/>
              <w:jc w:val="both"/>
              <w:rPr>
                <w:rFonts w:cs="Arial"/>
                <w:szCs w:val="20"/>
              </w:rPr>
            </w:pPr>
          </w:p>
          <w:p w14:paraId="0ED7C0C1" w14:textId="77777777" w:rsidR="00F06F04" w:rsidRPr="00B15E67" w:rsidRDefault="00F06F04" w:rsidP="00AB5140">
            <w:pPr>
              <w:spacing w:after="120" w:line="276" w:lineRule="auto"/>
              <w:jc w:val="both"/>
              <w:rPr>
                <w:rFonts w:cs="Arial"/>
                <w:szCs w:val="20"/>
              </w:rPr>
            </w:pPr>
          </w:p>
          <w:p w14:paraId="060A6B35" w14:textId="77777777" w:rsidR="00F06F04" w:rsidRPr="00B15E67" w:rsidRDefault="00F06F04" w:rsidP="00AB5140">
            <w:pPr>
              <w:spacing w:after="120" w:line="276" w:lineRule="auto"/>
              <w:jc w:val="both"/>
              <w:rPr>
                <w:rFonts w:cs="Arial"/>
                <w:szCs w:val="20"/>
              </w:rPr>
            </w:pPr>
          </w:p>
          <w:p w14:paraId="58BF817B" w14:textId="77777777" w:rsidR="00F06F04" w:rsidRPr="00B15E67" w:rsidRDefault="00F06F04" w:rsidP="00AB5140">
            <w:pPr>
              <w:spacing w:after="120" w:line="276" w:lineRule="auto"/>
              <w:jc w:val="both"/>
              <w:rPr>
                <w:rFonts w:cs="Arial"/>
                <w:szCs w:val="20"/>
              </w:rPr>
            </w:pPr>
          </w:p>
          <w:p w14:paraId="45D7327C" w14:textId="77777777" w:rsidR="00F06F04" w:rsidRPr="00B15E67" w:rsidRDefault="00F06F04" w:rsidP="00AB5140">
            <w:pPr>
              <w:spacing w:after="120" w:line="276" w:lineRule="auto"/>
              <w:jc w:val="both"/>
              <w:rPr>
                <w:rFonts w:cs="Arial"/>
                <w:szCs w:val="20"/>
              </w:rPr>
            </w:pPr>
            <w:r w:rsidRPr="00B15E67">
              <w:rPr>
                <w:rFonts w:cs="Arial"/>
                <w:szCs w:val="20"/>
              </w:rPr>
              <w:t xml:space="preserve">jednostka organizacyjna nieposiadająca osobowości prawnej </w:t>
            </w:r>
          </w:p>
          <w:p w14:paraId="6BB8A0FA" w14:textId="77777777" w:rsidR="00F06F04" w:rsidRPr="00B15E67" w:rsidRDefault="00F06F04" w:rsidP="00AB5140">
            <w:pPr>
              <w:spacing w:after="120" w:line="276" w:lineRule="auto"/>
              <w:jc w:val="both"/>
              <w:rPr>
                <w:rFonts w:cs="Arial"/>
                <w:szCs w:val="20"/>
              </w:rPr>
            </w:pPr>
          </w:p>
          <w:p w14:paraId="2504802C" w14:textId="77777777" w:rsidR="00F06F04" w:rsidRPr="00B15E67" w:rsidRDefault="00F06F04" w:rsidP="00AB5140">
            <w:pPr>
              <w:spacing w:after="120" w:line="276" w:lineRule="auto"/>
              <w:jc w:val="both"/>
              <w:rPr>
                <w:rFonts w:cs="Arial"/>
                <w:szCs w:val="20"/>
              </w:rPr>
            </w:pPr>
            <w:r w:rsidRPr="00B15E67">
              <w:rPr>
                <w:rFonts w:cs="Arial"/>
                <w:szCs w:val="20"/>
              </w:rPr>
              <w:t>os. fizyczna</w:t>
            </w:r>
          </w:p>
          <w:p w14:paraId="38B5DA72" w14:textId="77777777" w:rsidR="00F06F04" w:rsidRPr="00B15E67" w:rsidRDefault="00F06F04" w:rsidP="00AB5140">
            <w:pPr>
              <w:spacing w:after="120" w:line="276" w:lineRule="auto"/>
              <w:jc w:val="both"/>
              <w:rPr>
                <w:rFonts w:cs="Arial"/>
                <w:i/>
                <w:szCs w:val="20"/>
              </w:rPr>
            </w:pPr>
            <w:r w:rsidRPr="00B15E67">
              <w:rPr>
                <w:rFonts w:cs="Arial"/>
                <w:szCs w:val="20"/>
              </w:rPr>
              <w:t>-</w:t>
            </w:r>
          </w:p>
          <w:p w14:paraId="338A25AD" w14:textId="77777777" w:rsidR="00F06F04" w:rsidRPr="00B15E67" w:rsidRDefault="00F06F04" w:rsidP="00AB5140">
            <w:pPr>
              <w:spacing w:after="120" w:line="276" w:lineRule="auto"/>
              <w:jc w:val="both"/>
              <w:rPr>
                <w:rFonts w:cs="Arial"/>
                <w:szCs w:val="20"/>
              </w:rPr>
            </w:pPr>
            <w:r w:rsidRPr="00B15E67">
              <w:rPr>
                <w:rFonts w:cs="Arial"/>
                <w:szCs w:val="20"/>
              </w:rPr>
              <w:t>Rezydent</w:t>
            </w:r>
          </w:p>
        </w:tc>
      </w:tr>
    </w:tbl>
    <w:p w14:paraId="3EE20E69" w14:textId="77777777" w:rsidR="00024647" w:rsidRPr="00B15E67" w:rsidRDefault="00024647" w:rsidP="00AB5140">
      <w:pPr>
        <w:spacing w:after="120" w:line="276" w:lineRule="auto"/>
        <w:jc w:val="both"/>
        <w:rPr>
          <w:rFonts w:cs="Arial"/>
          <w:szCs w:val="20"/>
        </w:rPr>
      </w:pPr>
    </w:p>
    <w:p w14:paraId="468F0D75" w14:textId="5F7FA4CC" w:rsidR="00F06F04" w:rsidRPr="00B15E67" w:rsidRDefault="00F06F04" w:rsidP="00AB5140">
      <w:pPr>
        <w:spacing w:after="120" w:line="276" w:lineRule="auto"/>
        <w:jc w:val="both"/>
        <w:rPr>
          <w:rFonts w:cs="Arial"/>
          <w:szCs w:val="20"/>
        </w:rPr>
      </w:pPr>
      <w:r w:rsidRPr="00B15E67">
        <w:rPr>
          <w:rFonts w:cs="Arial"/>
          <w:szCs w:val="20"/>
        </w:rPr>
        <w:t>Osoby upoważnione do składania oświadczeń w imieniu osoby prawnej / jednostki organizacyjnej nieposiadającej osobowości prawnej (imię i nazwisko):</w:t>
      </w:r>
    </w:p>
    <w:p w14:paraId="790425D4" w14:textId="77777777" w:rsidR="00F06F04" w:rsidRPr="00B15E67" w:rsidRDefault="00F06F04" w:rsidP="00AB5140">
      <w:pPr>
        <w:spacing w:after="120" w:line="276" w:lineRule="auto"/>
        <w:ind w:left="-567" w:firstLine="567"/>
        <w:jc w:val="both"/>
        <w:rPr>
          <w:rFonts w:cs="Arial"/>
          <w:szCs w:val="20"/>
        </w:rPr>
      </w:pPr>
      <w:r w:rsidRPr="00B15E67">
        <w:rPr>
          <w:rFonts w:cs="Arial"/>
          <w:szCs w:val="20"/>
        </w:rPr>
        <w:t>1. .…………………………………….………..</w:t>
      </w:r>
      <w:r w:rsidRPr="00B15E67">
        <w:rPr>
          <w:rFonts w:cs="Arial"/>
          <w:szCs w:val="20"/>
        </w:rPr>
        <w:tab/>
        <w:t xml:space="preserve">       2. .…………………………………….………..</w:t>
      </w:r>
    </w:p>
    <w:p w14:paraId="2F2C3E89" w14:textId="77777777" w:rsidR="00F06F04" w:rsidRPr="00B15E67" w:rsidRDefault="00F06F04" w:rsidP="00AB5140">
      <w:pPr>
        <w:spacing w:after="120" w:line="276" w:lineRule="auto"/>
        <w:jc w:val="both"/>
        <w:rPr>
          <w:rFonts w:cs="Arial"/>
          <w:szCs w:val="20"/>
        </w:rPr>
      </w:pPr>
      <w:r w:rsidRPr="00B15E67">
        <w:rPr>
          <w:rFonts w:cs="Arial"/>
          <w:szCs w:val="20"/>
        </w:rPr>
        <w:t>Numer i seria dokumentu tożsamości osób działających w imieniu osoby prawnej  / jednostki organizacyjnej nieposiadającej osobowości prawnej:</w:t>
      </w:r>
    </w:p>
    <w:p w14:paraId="4F67E5CF" w14:textId="77777777" w:rsidR="00F06F04" w:rsidRPr="00B15E67" w:rsidRDefault="00F06F04" w:rsidP="00AB5140">
      <w:pPr>
        <w:spacing w:after="120" w:line="276" w:lineRule="auto"/>
        <w:ind w:left="-567" w:firstLine="567"/>
        <w:jc w:val="both"/>
        <w:rPr>
          <w:rFonts w:cs="Arial"/>
          <w:szCs w:val="20"/>
        </w:rPr>
      </w:pPr>
      <w:r w:rsidRPr="00B15E67">
        <w:rPr>
          <w:rFonts w:cs="Arial"/>
          <w:szCs w:val="20"/>
        </w:rPr>
        <w:t>1. .…………………………………….………..</w:t>
      </w:r>
      <w:r w:rsidRPr="00B15E67">
        <w:rPr>
          <w:rFonts w:cs="Arial"/>
          <w:szCs w:val="20"/>
        </w:rPr>
        <w:tab/>
        <w:t xml:space="preserve">       2. .…………………………………….………..</w:t>
      </w:r>
    </w:p>
    <w:p w14:paraId="5FE82072" w14:textId="77777777" w:rsidR="00F06F04" w:rsidRPr="00B15E67" w:rsidRDefault="00F06F04" w:rsidP="00AB5140">
      <w:pPr>
        <w:spacing w:after="120" w:line="276" w:lineRule="auto"/>
        <w:jc w:val="both"/>
        <w:rPr>
          <w:rFonts w:cs="Arial"/>
          <w:szCs w:val="20"/>
        </w:rPr>
      </w:pPr>
    </w:p>
    <w:p w14:paraId="6731A4FB" w14:textId="77777777" w:rsidR="00F06F04" w:rsidRPr="00B15E67" w:rsidRDefault="00F06F04" w:rsidP="00AB5140">
      <w:pPr>
        <w:spacing w:after="120" w:line="276" w:lineRule="auto"/>
        <w:jc w:val="both"/>
        <w:rPr>
          <w:rFonts w:cs="Arial"/>
          <w:szCs w:val="20"/>
        </w:rPr>
      </w:pPr>
      <w:r w:rsidRPr="00B15E67">
        <w:rPr>
          <w:rFonts w:cs="Arial"/>
          <w:szCs w:val="20"/>
        </w:rPr>
        <w:t>Dane pełnomocnika (jeśli dotyczy):</w:t>
      </w:r>
    </w:p>
    <w:p w14:paraId="76931CC7" w14:textId="77777777" w:rsidR="00F06F04" w:rsidRPr="00B15E67" w:rsidRDefault="00F06F04" w:rsidP="00AB5140">
      <w:pPr>
        <w:spacing w:after="120" w:line="276" w:lineRule="auto"/>
        <w:jc w:val="both"/>
        <w:rPr>
          <w:rFonts w:cs="Arial"/>
          <w:szCs w:val="20"/>
        </w:rPr>
      </w:pPr>
      <w:r w:rsidRPr="00B15E67">
        <w:rPr>
          <w:rFonts w:cs="Arial"/>
          <w:szCs w:val="20"/>
        </w:rPr>
        <w:t>1. .…………………………………….………..</w:t>
      </w:r>
      <w:r w:rsidRPr="00B15E67">
        <w:rPr>
          <w:rFonts w:cs="Arial"/>
          <w:szCs w:val="20"/>
        </w:rPr>
        <w:tab/>
        <w:t xml:space="preserve">       2. .…………………………………….………..</w:t>
      </w:r>
    </w:p>
    <w:p w14:paraId="04C3F835" w14:textId="77777777" w:rsidR="00F06F04" w:rsidRPr="00B15E67" w:rsidRDefault="00F06F04" w:rsidP="00AB5140">
      <w:pPr>
        <w:spacing w:after="120" w:line="276" w:lineRule="auto"/>
        <w:jc w:val="both"/>
        <w:rPr>
          <w:rFonts w:cs="Arial"/>
          <w:szCs w:val="20"/>
        </w:rPr>
      </w:pPr>
      <w:r w:rsidRPr="00B15E67">
        <w:rPr>
          <w:rFonts w:cs="Arial"/>
          <w:szCs w:val="20"/>
        </w:rPr>
        <w:t>Numer i seria dokumentu tożsamości pełnomocnika:</w:t>
      </w:r>
    </w:p>
    <w:p w14:paraId="6D15AABF" w14:textId="77777777" w:rsidR="00F06F04" w:rsidRPr="00B15E67" w:rsidRDefault="00F06F04" w:rsidP="00AB5140">
      <w:pPr>
        <w:spacing w:after="120" w:line="276" w:lineRule="auto"/>
        <w:jc w:val="both"/>
        <w:rPr>
          <w:rFonts w:cs="Arial"/>
          <w:szCs w:val="20"/>
        </w:rPr>
      </w:pPr>
      <w:r w:rsidRPr="00B15E67">
        <w:rPr>
          <w:rFonts w:cs="Arial"/>
          <w:szCs w:val="20"/>
        </w:rPr>
        <w:t>1. .…………………………………….………..</w:t>
      </w:r>
      <w:r w:rsidRPr="00B15E67">
        <w:rPr>
          <w:rFonts w:cs="Arial"/>
          <w:szCs w:val="20"/>
        </w:rPr>
        <w:tab/>
        <w:t xml:space="preserve">       2. .…………………………………….………..</w:t>
      </w:r>
    </w:p>
    <w:p w14:paraId="734442A4" w14:textId="77777777" w:rsidR="00F06F04" w:rsidRPr="00B15E67" w:rsidRDefault="00F06F04" w:rsidP="00AB5140">
      <w:pPr>
        <w:spacing w:after="120" w:line="276" w:lineRule="auto"/>
        <w:jc w:val="both"/>
        <w:rPr>
          <w:rFonts w:cs="Arial"/>
          <w:szCs w:val="20"/>
        </w:rPr>
      </w:pPr>
      <w:r w:rsidRPr="00B15E67">
        <w:rPr>
          <w:rFonts w:cs="Arial"/>
          <w:szCs w:val="20"/>
        </w:rPr>
        <w:t>Adres zamieszkania pełnomocnika:</w:t>
      </w:r>
    </w:p>
    <w:p w14:paraId="5AF5785E" w14:textId="5603DB90" w:rsidR="004B398B" w:rsidRPr="00B15E67" w:rsidRDefault="00F06F04" w:rsidP="005607FE">
      <w:pPr>
        <w:spacing w:after="120" w:line="276" w:lineRule="auto"/>
        <w:jc w:val="both"/>
        <w:rPr>
          <w:rFonts w:cs="Arial"/>
          <w:szCs w:val="20"/>
        </w:rPr>
      </w:pPr>
      <w:r w:rsidRPr="00B15E67">
        <w:rPr>
          <w:rFonts w:cs="Arial"/>
          <w:szCs w:val="20"/>
        </w:rPr>
        <w:t>1. .…………………………………….………..</w:t>
      </w:r>
      <w:r w:rsidRPr="00B15E67">
        <w:rPr>
          <w:rFonts w:cs="Arial"/>
          <w:szCs w:val="20"/>
        </w:rPr>
        <w:tab/>
        <w:t xml:space="preserve">       2. .…………………………………….………..</w:t>
      </w:r>
    </w:p>
    <w:p w14:paraId="10A86B76" w14:textId="77777777" w:rsidR="00F06F04" w:rsidRPr="00B15E67" w:rsidRDefault="00F06F04" w:rsidP="00AB5140">
      <w:pPr>
        <w:spacing w:after="120" w:line="276" w:lineRule="auto"/>
        <w:ind w:left="-567" w:firstLine="567"/>
        <w:jc w:val="both"/>
        <w:rPr>
          <w:rFonts w:cs="Arial"/>
          <w:szCs w:val="20"/>
        </w:rPr>
      </w:pPr>
      <w:r w:rsidRPr="00B15E67">
        <w:rPr>
          <w:rFonts w:cs="Arial"/>
          <w:b/>
          <w:color w:val="000000"/>
          <w:szCs w:val="20"/>
        </w:rPr>
        <w:lastRenderedPageBreak/>
        <w:t>2.  Dane podmiotu prowadzącego rachunek papierów wartościowych:</w:t>
      </w:r>
    </w:p>
    <w:p w14:paraId="282F52E1" w14:textId="77777777" w:rsidR="00F06F04" w:rsidRPr="00B15E67" w:rsidRDefault="00F06F04" w:rsidP="00AB5140">
      <w:pPr>
        <w:spacing w:after="120" w:line="276" w:lineRule="auto"/>
        <w:ind w:left="-567" w:right="-992" w:firstLine="567"/>
        <w:jc w:val="both"/>
        <w:rPr>
          <w:rFonts w:cs="Arial"/>
          <w:color w:val="000000"/>
          <w:szCs w:val="20"/>
        </w:rPr>
      </w:pPr>
      <w:r w:rsidRPr="00B15E67">
        <w:rPr>
          <w:rFonts w:cs="Arial"/>
          <w:color w:val="000000"/>
          <w:szCs w:val="20"/>
        </w:rPr>
        <w:t>Numer rachunku papierów wartościowych :</w:t>
      </w:r>
      <w:r w:rsidRPr="00B15E67">
        <w:rPr>
          <w:rFonts w:cs="Arial"/>
          <w:color w:val="000000"/>
          <w:szCs w:val="20"/>
        </w:rPr>
        <w:tab/>
        <w:t xml:space="preserve"> …………………………..…………………………………..</w:t>
      </w:r>
    </w:p>
    <w:p w14:paraId="3A8B4061" w14:textId="77777777" w:rsidR="00F06F04" w:rsidRPr="00B15E67" w:rsidRDefault="00F06F04" w:rsidP="00AB5140">
      <w:pPr>
        <w:spacing w:after="120" w:line="276" w:lineRule="auto"/>
        <w:ind w:left="-567" w:firstLine="567"/>
        <w:jc w:val="both"/>
        <w:rPr>
          <w:rFonts w:cs="Arial"/>
          <w:color w:val="000000"/>
          <w:szCs w:val="20"/>
        </w:rPr>
      </w:pPr>
      <w:r w:rsidRPr="00B15E67">
        <w:rPr>
          <w:rFonts w:cs="Arial"/>
          <w:color w:val="000000"/>
          <w:szCs w:val="20"/>
        </w:rPr>
        <w:t>Prowadzony przez (pełna nazwa podmiotu): ……………………………………….………………………</w:t>
      </w:r>
    </w:p>
    <w:p w14:paraId="0B319D63" w14:textId="77777777" w:rsidR="00F06F04" w:rsidRPr="00B15E67" w:rsidRDefault="00F06F04" w:rsidP="00AB5140">
      <w:pPr>
        <w:spacing w:after="120" w:line="276" w:lineRule="auto"/>
        <w:ind w:left="-567" w:firstLine="567"/>
        <w:jc w:val="both"/>
        <w:rPr>
          <w:rFonts w:cs="Arial"/>
          <w:color w:val="000000"/>
          <w:szCs w:val="20"/>
        </w:rPr>
      </w:pPr>
      <w:r w:rsidRPr="00B15E67">
        <w:rPr>
          <w:rFonts w:cs="Arial"/>
          <w:color w:val="000000"/>
          <w:szCs w:val="20"/>
        </w:rPr>
        <w:t>KOD KDPW…………………………………</w:t>
      </w:r>
    </w:p>
    <w:p w14:paraId="096F91C5" w14:textId="77777777" w:rsidR="00F06F04" w:rsidRPr="00B15E67" w:rsidRDefault="00F06F04" w:rsidP="00AB5140">
      <w:pPr>
        <w:spacing w:after="120" w:line="276" w:lineRule="auto"/>
        <w:ind w:left="-567" w:firstLine="567"/>
        <w:jc w:val="both"/>
        <w:rPr>
          <w:rFonts w:cs="Arial"/>
          <w:szCs w:val="20"/>
        </w:rPr>
      </w:pPr>
    </w:p>
    <w:p w14:paraId="1837EBE4" w14:textId="77777777" w:rsidR="00F06F04" w:rsidRPr="00B15E67" w:rsidRDefault="00F06F04" w:rsidP="00AB5140">
      <w:pPr>
        <w:spacing w:after="120" w:line="276" w:lineRule="auto"/>
        <w:ind w:left="-567" w:right="-992" w:firstLine="567"/>
        <w:jc w:val="both"/>
        <w:rPr>
          <w:rFonts w:cs="Arial"/>
          <w:b/>
          <w:szCs w:val="20"/>
        </w:rPr>
      </w:pPr>
      <w:r w:rsidRPr="00B15E67">
        <w:rPr>
          <w:rFonts w:cs="Arial"/>
          <w:b/>
          <w:szCs w:val="20"/>
        </w:rPr>
        <w:t>3.  Akcje oferowane do sprzedaży</w:t>
      </w:r>
    </w:p>
    <w:p w14:paraId="34613B95" w14:textId="683FB110" w:rsidR="00F06F04" w:rsidRPr="00B15E67" w:rsidRDefault="00F06F04" w:rsidP="00AB5140">
      <w:pPr>
        <w:spacing w:after="120" w:line="276" w:lineRule="auto"/>
        <w:jc w:val="both"/>
        <w:rPr>
          <w:rFonts w:cs="Arial"/>
          <w:szCs w:val="20"/>
        </w:rPr>
      </w:pPr>
      <w:r w:rsidRPr="00B15E67">
        <w:rPr>
          <w:rFonts w:cs="Arial"/>
          <w:szCs w:val="20"/>
        </w:rPr>
        <w:t xml:space="preserve">Zdematerializowane akcje zwykłe na okaziciela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rPr>
        <w:t xml:space="preserve">S.A., kod ISIN </w:t>
      </w:r>
      <w:r w:rsidR="00024647" w:rsidRPr="00B15E67">
        <w:rPr>
          <w:rFonts w:cs="Arial"/>
          <w:szCs w:val="20"/>
        </w:rPr>
        <w:t>PL</w:t>
      </w:r>
      <w:r w:rsidR="00D67281" w:rsidRPr="00B15E67">
        <w:rPr>
          <w:rFonts w:cs="Arial"/>
          <w:szCs w:val="20"/>
        </w:rPr>
        <w:t>R22</w:t>
      </w:r>
      <w:r w:rsidR="00024647" w:rsidRPr="00B15E67">
        <w:rPr>
          <w:rFonts w:cs="Arial"/>
          <w:szCs w:val="20"/>
        </w:rPr>
        <w:t>0000018</w:t>
      </w:r>
      <w:r w:rsidRPr="00B15E67">
        <w:rPr>
          <w:rFonts w:cs="Arial"/>
          <w:szCs w:val="20"/>
        </w:rPr>
        <w:t xml:space="preserve"> („</w:t>
      </w:r>
      <w:r w:rsidRPr="00B15E67">
        <w:rPr>
          <w:rFonts w:cs="Arial"/>
          <w:b/>
          <w:bCs/>
          <w:szCs w:val="20"/>
        </w:rPr>
        <w:t>Akcje</w:t>
      </w:r>
      <w:r w:rsidRPr="00B15E67">
        <w:rPr>
          <w:rFonts w:cs="Arial"/>
          <w:szCs w:val="20"/>
        </w:rPr>
        <w:t>”):</w:t>
      </w:r>
    </w:p>
    <w:p w14:paraId="11378DFC" w14:textId="77777777" w:rsidR="00F06F04" w:rsidRPr="00B15E67" w:rsidRDefault="00F06F04" w:rsidP="00AB5140">
      <w:pPr>
        <w:spacing w:after="120" w:line="276" w:lineRule="auto"/>
        <w:jc w:val="both"/>
        <w:rPr>
          <w:rFonts w:cs="Arial"/>
          <w:szCs w:val="20"/>
        </w:rPr>
      </w:pPr>
    </w:p>
    <w:tbl>
      <w:tblPr>
        <w:tblW w:w="9180" w:type="dxa"/>
        <w:tblInd w:w="-38" w:type="dxa"/>
        <w:tblLayout w:type="fixed"/>
        <w:tblCellMar>
          <w:left w:w="70" w:type="dxa"/>
          <w:right w:w="70" w:type="dxa"/>
        </w:tblCellMar>
        <w:tblLook w:val="01E0" w:firstRow="1" w:lastRow="1" w:firstColumn="1" w:lastColumn="1" w:noHBand="0" w:noVBand="0"/>
      </w:tblPr>
      <w:tblGrid>
        <w:gridCol w:w="6629"/>
        <w:gridCol w:w="283"/>
        <w:gridCol w:w="284"/>
        <w:gridCol w:w="283"/>
        <w:gridCol w:w="284"/>
        <w:gridCol w:w="283"/>
        <w:gridCol w:w="284"/>
        <w:gridCol w:w="283"/>
        <w:gridCol w:w="284"/>
        <w:gridCol w:w="283"/>
      </w:tblGrid>
      <w:tr w:rsidR="00F06F04" w:rsidRPr="00B15E67" w14:paraId="78F84DA1" w14:textId="77777777" w:rsidTr="00D13A87">
        <w:trPr>
          <w:cantSplit/>
        </w:trPr>
        <w:tc>
          <w:tcPr>
            <w:tcW w:w="6629" w:type="dxa"/>
            <w:tcBorders>
              <w:right w:val="single" w:sz="4" w:space="0" w:color="auto"/>
            </w:tcBorders>
          </w:tcPr>
          <w:p w14:paraId="1B4EC1A2" w14:textId="2636809D" w:rsidR="00F06F04" w:rsidRPr="00B15E67" w:rsidRDefault="00F06F04" w:rsidP="00AB5140">
            <w:pPr>
              <w:spacing w:after="120" w:line="276" w:lineRule="auto"/>
              <w:rPr>
                <w:rFonts w:cs="Arial"/>
                <w:b/>
                <w:szCs w:val="20"/>
                <w:lang w:eastAsia="pl-PL"/>
              </w:rPr>
            </w:pPr>
            <w:r w:rsidRPr="00B15E67">
              <w:rPr>
                <w:rFonts w:cs="Arial"/>
                <w:b/>
                <w:szCs w:val="20"/>
                <w:lang w:eastAsia="pl-PL"/>
              </w:rPr>
              <w:t>Liczba Akcji oferowanych do sprzedaży zablokowanych w podmiocie</w:t>
            </w:r>
            <w:r w:rsidR="00D67281" w:rsidRPr="00B15E67">
              <w:rPr>
                <w:rFonts w:cs="Arial"/>
                <w:b/>
                <w:szCs w:val="20"/>
                <w:lang w:eastAsia="pl-PL"/>
              </w:rPr>
              <w:t xml:space="preserve"> </w:t>
            </w:r>
            <w:r w:rsidRPr="00B15E67">
              <w:rPr>
                <w:rFonts w:cs="Arial"/>
                <w:b/>
                <w:szCs w:val="20"/>
                <w:lang w:eastAsia="pl-PL"/>
              </w:rPr>
              <w:t>prowadzącym rachunek papierów wartościowych akcjonariusza</w:t>
            </w:r>
          </w:p>
        </w:tc>
        <w:tc>
          <w:tcPr>
            <w:tcW w:w="283" w:type="dxa"/>
            <w:tcBorders>
              <w:left w:val="single" w:sz="4" w:space="0" w:color="auto"/>
              <w:bottom w:val="single" w:sz="4" w:space="0" w:color="auto"/>
              <w:right w:val="single" w:sz="4" w:space="0" w:color="auto"/>
            </w:tcBorders>
          </w:tcPr>
          <w:p w14:paraId="37672976"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0BAE63E5"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3C3AFB5E"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3DCA2150"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0E6CBD94"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7CB17D20"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401A34D4" w14:textId="77777777" w:rsidR="00F06F04" w:rsidRPr="00B15E67" w:rsidRDefault="00F06F04" w:rsidP="00AB5140">
            <w:pPr>
              <w:spacing w:after="120" w:line="276" w:lineRule="auto"/>
              <w:jc w:val="both"/>
              <w:rPr>
                <w:rFonts w:cs="Arial"/>
                <w:szCs w:val="20"/>
                <w:lang w:eastAsia="pl-PL"/>
              </w:rPr>
            </w:pPr>
          </w:p>
        </w:tc>
        <w:tc>
          <w:tcPr>
            <w:tcW w:w="284" w:type="dxa"/>
            <w:tcBorders>
              <w:left w:val="single" w:sz="4" w:space="0" w:color="auto"/>
              <w:bottom w:val="single" w:sz="4" w:space="0" w:color="auto"/>
              <w:right w:val="single" w:sz="4" w:space="0" w:color="auto"/>
            </w:tcBorders>
          </w:tcPr>
          <w:p w14:paraId="48697AC3" w14:textId="77777777" w:rsidR="00F06F04" w:rsidRPr="00B15E67" w:rsidRDefault="00F06F04" w:rsidP="00AB5140">
            <w:pPr>
              <w:spacing w:after="120" w:line="276" w:lineRule="auto"/>
              <w:jc w:val="both"/>
              <w:rPr>
                <w:rFonts w:cs="Arial"/>
                <w:szCs w:val="20"/>
                <w:lang w:eastAsia="pl-PL"/>
              </w:rPr>
            </w:pPr>
          </w:p>
        </w:tc>
        <w:tc>
          <w:tcPr>
            <w:tcW w:w="283" w:type="dxa"/>
            <w:tcBorders>
              <w:left w:val="single" w:sz="4" w:space="0" w:color="auto"/>
              <w:bottom w:val="single" w:sz="4" w:space="0" w:color="auto"/>
              <w:right w:val="single" w:sz="4" w:space="0" w:color="auto"/>
            </w:tcBorders>
          </w:tcPr>
          <w:p w14:paraId="11976B33" w14:textId="77777777" w:rsidR="00F06F04" w:rsidRPr="00B15E67" w:rsidRDefault="00F06F04" w:rsidP="00AB5140">
            <w:pPr>
              <w:spacing w:after="120" w:line="276" w:lineRule="auto"/>
              <w:jc w:val="both"/>
              <w:rPr>
                <w:rFonts w:cs="Arial"/>
                <w:szCs w:val="20"/>
                <w:lang w:eastAsia="pl-PL"/>
              </w:rPr>
            </w:pPr>
          </w:p>
        </w:tc>
      </w:tr>
    </w:tbl>
    <w:p w14:paraId="68C70BFA" w14:textId="77777777" w:rsidR="00F06F04" w:rsidRPr="00B15E67" w:rsidRDefault="00F06F04" w:rsidP="00AB5140">
      <w:pPr>
        <w:spacing w:after="120" w:line="276" w:lineRule="auto"/>
        <w:jc w:val="both"/>
        <w:rPr>
          <w:rFonts w:cs="Arial"/>
          <w:szCs w:val="20"/>
        </w:rPr>
      </w:pPr>
      <w:r w:rsidRPr="00B15E67">
        <w:rPr>
          <w:rFonts w:cs="Arial"/>
          <w:szCs w:val="20"/>
        </w:rPr>
        <w:br/>
        <w:t>Słownie: ……………………………………………………………………..….……………………………………………..</w:t>
      </w:r>
    </w:p>
    <w:p w14:paraId="372364A4" w14:textId="1D15C04B" w:rsidR="00F06F04" w:rsidRPr="00B15E67" w:rsidRDefault="00F06F04" w:rsidP="00AB5140">
      <w:pPr>
        <w:spacing w:after="120" w:line="276" w:lineRule="auto"/>
        <w:ind w:left="-567" w:firstLine="567"/>
        <w:jc w:val="both"/>
        <w:rPr>
          <w:rFonts w:cs="Arial"/>
          <w:szCs w:val="20"/>
        </w:rPr>
      </w:pPr>
      <w:r w:rsidRPr="00B15E67">
        <w:rPr>
          <w:rFonts w:cs="Arial"/>
          <w:szCs w:val="20"/>
        </w:rPr>
        <w:t>Cena jednej Akcji:</w:t>
      </w:r>
      <w:r w:rsidR="00D67281" w:rsidRPr="00B15E67">
        <w:rPr>
          <w:rFonts w:cs="Arial"/>
          <w:szCs w:val="20"/>
        </w:rPr>
        <w:t xml:space="preserve"> </w:t>
      </w:r>
      <w:r w:rsidR="00960D1C" w:rsidRPr="00B15E67">
        <w:rPr>
          <w:rFonts w:cs="Arial"/>
          <w:szCs w:val="20"/>
        </w:rPr>
        <w:t>160</w:t>
      </w:r>
      <w:r w:rsidR="005607FE" w:rsidRPr="00B15E67" w:rsidDel="00331507">
        <w:rPr>
          <w:rFonts w:cs="Arial"/>
          <w:szCs w:val="20"/>
        </w:rPr>
        <w:t xml:space="preserve"> </w:t>
      </w:r>
      <w:r w:rsidR="005607FE" w:rsidRPr="00B15E67">
        <w:rPr>
          <w:rFonts w:cs="Arial"/>
          <w:szCs w:val="20"/>
        </w:rPr>
        <w:t>zł (</w:t>
      </w:r>
      <w:r w:rsidR="00960D1C" w:rsidRPr="00B15E67">
        <w:rPr>
          <w:rFonts w:cs="Arial"/>
          <w:szCs w:val="20"/>
        </w:rPr>
        <w:t>sto sześćdziesiąt</w:t>
      </w:r>
      <w:r w:rsidR="005607FE" w:rsidRPr="00B15E67">
        <w:rPr>
          <w:rFonts w:cs="Arial"/>
          <w:szCs w:val="20"/>
        </w:rPr>
        <w:t xml:space="preserve"> złotych)</w:t>
      </w:r>
    </w:p>
    <w:p w14:paraId="63D8B3DA" w14:textId="1D873E6D" w:rsidR="00F06F04" w:rsidRPr="00B15E67" w:rsidRDefault="00F06F04" w:rsidP="00AB5140">
      <w:pPr>
        <w:spacing w:after="120" w:line="276" w:lineRule="auto"/>
        <w:jc w:val="both"/>
        <w:rPr>
          <w:rFonts w:cs="Arial"/>
          <w:szCs w:val="20"/>
        </w:rPr>
      </w:pPr>
      <w:r w:rsidRPr="00B15E67">
        <w:rPr>
          <w:rFonts w:cs="Arial"/>
          <w:szCs w:val="20"/>
        </w:rPr>
        <w:t>Wartość Akcji oferowanych do sprzedaży: (iloczyn liczby Akcji oferowanych do sprzedaży i ceny jednej Akcji):  ……….…………………….… (słownie: ………………..……………………………………………..)</w:t>
      </w:r>
    </w:p>
    <w:p w14:paraId="1EF13049" w14:textId="77777777" w:rsidR="004B398B" w:rsidRPr="00B15E67" w:rsidRDefault="004B398B" w:rsidP="00AB5140">
      <w:pPr>
        <w:spacing w:after="120" w:line="276" w:lineRule="auto"/>
        <w:ind w:right="-992"/>
        <w:jc w:val="both"/>
        <w:rPr>
          <w:rFonts w:cs="Arial"/>
          <w:b/>
          <w:color w:val="000000"/>
          <w:szCs w:val="20"/>
        </w:rPr>
      </w:pPr>
    </w:p>
    <w:p w14:paraId="0B78AEF4" w14:textId="1617825F" w:rsidR="00F06F04" w:rsidRPr="00B15E67" w:rsidRDefault="00F06F04" w:rsidP="00AB5140">
      <w:pPr>
        <w:spacing w:after="120" w:line="276" w:lineRule="auto"/>
        <w:ind w:right="-992"/>
        <w:jc w:val="both"/>
        <w:rPr>
          <w:rFonts w:cs="Arial"/>
          <w:b/>
          <w:color w:val="000000"/>
          <w:szCs w:val="20"/>
        </w:rPr>
      </w:pPr>
      <w:r w:rsidRPr="00B15E67">
        <w:rPr>
          <w:rFonts w:cs="Arial"/>
          <w:b/>
          <w:color w:val="000000"/>
          <w:szCs w:val="20"/>
        </w:rPr>
        <w:t>4. Oświadczenia składającego Ofertę Sprzedaży:</w:t>
      </w:r>
    </w:p>
    <w:p w14:paraId="2FDC8AAD" w14:textId="77777777" w:rsidR="00F06F04" w:rsidRPr="00B15E67" w:rsidRDefault="00F06F04" w:rsidP="00AB5140">
      <w:pPr>
        <w:spacing w:after="120" w:line="276" w:lineRule="auto"/>
        <w:ind w:right="-43"/>
        <w:jc w:val="both"/>
        <w:rPr>
          <w:rFonts w:cs="Arial"/>
          <w:color w:val="000000"/>
          <w:szCs w:val="20"/>
        </w:rPr>
      </w:pPr>
      <w:r w:rsidRPr="00B15E67">
        <w:rPr>
          <w:rFonts w:cs="Arial"/>
          <w:color w:val="000000"/>
          <w:szCs w:val="20"/>
        </w:rPr>
        <w:t xml:space="preserve">Ja, niżej podpisany(a) w imieniu własnym / jako pełnomocnik osoby / w imieniu firmy, którą reprezentuję, wskazanej w pkt 1 powyżej oświadczam, że: </w:t>
      </w:r>
    </w:p>
    <w:p w14:paraId="3AC0E5FD" w14:textId="6E182A58" w:rsidR="00F06F04" w:rsidRPr="00B15E67" w:rsidRDefault="00F06F04"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zapoznałem(-</w:t>
      </w:r>
      <w:proofErr w:type="spellStart"/>
      <w:r w:rsidRPr="00B15E67">
        <w:rPr>
          <w:rFonts w:ascii="Arial" w:hAnsi="Arial" w:cs="Arial"/>
          <w:color w:val="000000"/>
        </w:rPr>
        <w:t>am</w:t>
      </w:r>
      <w:proofErr w:type="spellEnd"/>
      <w:r w:rsidRPr="00B15E67">
        <w:rPr>
          <w:rFonts w:ascii="Arial" w:hAnsi="Arial" w:cs="Arial"/>
          <w:color w:val="000000"/>
        </w:rPr>
        <w:t xml:space="preserve">) się z treścią </w:t>
      </w:r>
      <w:r w:rsidR="00242144" w:rsidRPr="00B15E67">
        <w:rPr>
          <w:rFonts w:ascii="Arial" w:hAnsi="Arial" w:cs="Arial"/>
          <w:color w:val="000000"/>
        </w:rPr>
        <w:t xml:space="preserve">Zaproszenia </w:t>
      </w:r>
      <w:r w:rsidRPr="00B15E67">
        <w:rPr>
          <w:rFonts w:ascii="Arial" w:hAnsi="Arial" w:cs="Arial"/>
          <w:color w:val="000000"/>
        </w:rPr>
        <w:t xml:space="preserve">i akceptuję jego warunki, w tym, że niniejsza Oferta Sprzedaży jest ważna do dnia wskazanego w treści </w:t>
      </w:r>
      <w:r w:rsidR="00242144" w:rsidRPr="00B15E67">
        <w:rPr>
          <w:rFonts w:ascii="Arial" w:hAnsi="Arial" w:cs="Arial"/>
          <w:color w:val="000000"/>
        </w:rPr>
        <w:t>Zaproszenia</w:t>
      </w:r>
      <w:r w:rsidRPr="00B15E67">
        <w:rPr>
          <w:rFonts w:ascii="Arial" w:hAnsi="Arial" w:cs="Arial"/>
          <w:color w:val="000000"/>
        </w:rPr>
        <w:t xml:space="preserve"> i do tego dnia nie może być odwołana ani w żaden inny sposób modyfikowana oraz że Oferta Sprzedaży ta może zostać przyjęta przez Spółkę także w części, przez co rozumie się możliwość nabycia przez Spółkę mniejszej liczby Akcji niż wskazana w pkt 3, na warunkach określonych w </w:t>
      </w:r>
      <w:r w:rsidR="00242144" w:rsidRPr="00B15E67">
        <w:rPr>
          <w:rFonts w:ascii="Arial" w:hAnsi="Arial" w:cs="Arial"/>
          <w:color w:val="000000"/>
        </w:rPr>
        <w:t>Zaproszeniu</w:t>
      </w:r>
      <w:r w:rsidRPr="00B15E67">
        <w:rPr>
          <w:rFonts w:ascii="Arial" w:hAnsi="Arial" w:cs="Arial"/>
          <w:color w:val="000000"/>
        </w:rPr>
        <w:t>, jednak po</w:t>
      </w:r>
      <w:r w:rsidR="00024647" w:rsidRPr="00B15E67">
        <w:rPr>
          <w:rFonts w:ascii="Arial" w:hAnsi="Arial" w:cs="Arial"/>
          <w:color w:val="000000"/>
        </w:rPr>
        <w:t> </w:t>
      </w:r>
      <w:r w:rsidRPr="00B15E67">
        <w:rPr>
          <w:rFonts w:ascii="Arial" w:hAnsi="Arial" w:cs="Arial"/>
          <w:color w:val="000000"/>
        </w:rPr>
        <w:t>tej</w:t>
      </w:r>
      <w:r w:rsidR="00024647" w:rsidRPr="00B15E67">
        <w:rPr>
          <w:rFonts w:ascii="Arial" w:hAnsi="Arial" w:cs="Arial"/>
          <w:color w:val="000000"/>
        </w:rPr>
        <w:t> </w:t>
      </w:r>
      <w:r w:rsidRPr="00B15E67">
        <w:rPr>
          <w:rFonts w:ascii="Arial" w:hAnsi="Arial" w:cs="Arial"/>
          <w:color w:val="000000"/>
        </w:rPr>
        <w:t>samej cenie jednostkowej.</w:t>
      </w:r>
    </w:p>
    <w:p w14:paraId="1543FE45" w14:textId="4BCDCB84" w:rsidR="00F06F04" w:rsidRPr="00B15E67" w:rsidRDefault="00F06F04"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Akcje objęte niniejszą Ofertą Sprzedaży, w liczbie wskazanej w pkt 3, zostały zablokowane na</w:t>
      </w:r>
      <w:r w:rsidR="00024647" w:rsidRPr="00B15E67">
        <w:rPr>
          <w:rFonts w:ascii="Arial" w:hAnsi="Arial" w:cs="Arial"/>
          <w:color w:val="000000"/>
        </w:rPr>
        <w:t> </w:t>
      </w:r>
      <w:r w:rsidRPr="00B15E67">
        <w:rPr>
          <w:rFonts w:ascii="Arial" w:hAnsi="Arial" w:cs="Arial"/>
          <w:color w:val="000000"/>
        </w:rPr>
        <w:t xml:space="preserve">rachunku papierów wartościowych do dnia rozliczenia nabycia Akcji wskazanego w </w:t>
      </w:r>
      <w:r w:rsidR="00242144" w:rsidRPr="00B15E67">
        <w:rPr>
          <w:rFonts w:ascii="Arial" w:hAnsi="Arial" w:cs="Arial"/>
          <w:color w:val="000000"/>
        </w:rPr>
        <w:t xml:space="preserve">Zaproszeniu </w:t>
      </w:r>
      <w:r w:rsidRPr="00B15E67">
        <w:rPr>
          <w:rFonts w:ascii="Arial" w:hAnsi="Arial" w:cs="Arial"/>
          <w:color w:val="000000"/>
        </w:rPr>
        <w:t>włącznie, jak również została złożona instrukcja przeniesienia Akcji poza rynkiem regulowanym na</w:t>
      </w:r>
      <w:r w:rsidR="00024647" w:rsidRPr="00B15E67">
        <w:rPr>
          <w:rFonts w:ascii="Arial" w:hAnsi="Arial" w:cs="Arial"/>
          <w:color w:val="000000"/>
        </w:rPr>
        <w:t> </w:t>
      </w:r>
      <w:r w:rsidRPr="00B15E67">
        <w:rPr>
          <w:rFonts w:ascii="Arial" w:hAnsi="Arial" w:cs="Arial"/>
          <w:color w:val="000000"/>
        </w:rPr>
        <w:t>rachunek Spółki;</w:t>
      </w:r>
    </w:p>
    <w:p w14:paraId="6C7E4AFF" w14:textId="77777777" w:rsidR="00F06F04" w:rsidRPr="00B15E67" w:rsidRDefault="00F06F04"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Akcje są wolne od jakichkolwiek obciążeń i praw osób trzecich, w tym zastawu, zastawu rejestrowego, zastawu finansowego.</w:t>
      </w:r>
    </w:p>
    <w:p w14:paraId="440FFFBD" w14:textId="6E1AE517" w:rsidR="00F06F04" w:rsidRPr="00B15E67" w:rsidRDefault="00024647"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yrażam zgodę, aby środki pieniężne z tytułu sprzedaży Akcji po rozliczeniu transakcji zostały przekazane na mój rachunek pieniężny, powiązany z rachunkiem papierów wartościowych na</w:t>
      </w:r>
      <w:r w:rsidRPr="00B15E67">
        <w:rPr>
          <w:rFonts w:ascii="Arial" w:hAnsi="Arial" w:cs="Arial"/>
          <w:color w:val="000000"/>
        </w:rPr>
        <w:t> </w:t>
      </w:r>
      <w:r w:rsidR="00F06F04" w:rsidRPr="00B15E67">
        <w:rPr>
          <w:rFonts w:ascii="Arial" w:hAnsi="Arial" w:cs="Arial"/>
          <w:color w:val="000000"/>
        </w:rPr>
        <w:t>którym zdeponowane są Akcje.</w:t>
      </w:r>
    </w:p>
    <w:p w14:paraId="34D2CD1A" w14:textId="06B2BF41" w:rsidR="00F06F04" w:rsidRPr="00B15E67" w:rsidRDefault="00024647"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 xml:space="preserve">yrażam zgodę na przetwarzanie danych osobowych w zakresie niezbędnym do przeprowadzenia wszelkich czynności związanych z </w:t>
      </w:r>
      <w:r w:rsidR="00242144" w:rsidRPr="00B15E67">
        <w:rPr>
          <w:rFonts w:ascii="Arial" w:hAnsi="Arial" w:cs="Arial"/>
          <w:color w:val="000000"/>
        </w:rPr>
        <w:t xml:space="preserve">Zaproszeniem </w:t>
      </w:r>
      <w:r w:rsidR="00F06F04" w:rsidRPr="00B15E67">
        <w:rPr>
          <w:rFonts w:ascii="Arial" w:hAnsi="Arial" w:cs="Arial"/>
          <w:color w:val="000000"/>
        </w:rPr>
        <w:t xml:space="preserve">przez podmiot przyjmujący niniejszą Ofertę Sprzedaży. Zgoda może zostać wycofana w dowolnym momencie. Wycofanie zgody nie wpływa na zgodność z prawem przetwarzania danych do czasu wycofania zgody. Wycofanie zgody uniemożliwi złożenie Oferty Sprzedaży. </w:t>
      </w:r>
    </w:p>
    <w:p w14:paraId="16133750" w14:textId="47D3456A" w:rsidR="00F06F04" w:rsidRPr="00B15E67" w:rsidRDefault="00024647"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 xml:space="preserve">yrażam zgodę na przekazanie przez bank powiernik podmiotowi przyjmującemu niniejszą Ofertę Sprzedaży informacji o liczbie Akcji objętych blokadą w związku z niniejszą Ofertą Sprzedaży </w:t>
      </w:r>
      <w:r w:rsidR="00F06F04" w:rsidRPr="00B15E67">
        <w:rPr>
          <w:rFonts w:ascii="Arial" w:hAnsi="Arial" w:cs="Arial"/>
          <w:color w:val="000000"/>
        </w:rPr>
        <w:lastRenderedPageBreak/>
        <w:t>i</w:t>
      </w:r>
      <w:r w:rsidRPr="00B15E67">
        <w:rPr>
          <w:rFonts w:ascii="Arial" w:hAnsi="Arial" w:cs="Arial"/>
          <w:color w:val="000000"/>
        </w:rPr>
        <w:t> </w:t>
      </w:r>
      <w:r w:rsidR="00F06F04" w:rsidRPr="00B15E67">
        <w:rPr>
          <w:rFonts w:ascii="Arial" w:hAnsi="Arial" w:cs="Arial"/>
          <w:color w:val="000000"/>
        </w:rPr>
        <w:t>upoważniam podmiot przyjmujący niniejszą Ofertę Sprzedaży do weryfikacji w banku powierniku niniejszej informacji.</w:t>
      </w:r>
    </w:p>
    <w:p w14:paraId="7A3DBBDF" w14:textId="35EA2E3F" w:rsidR="00F06F04" w:rsidRPr="00B15E67" w:rsidRDefault="00024647"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w</w:t>
      </w:r>
      <w:r w:rsidR="00F06F04" w:rsidRPr="00B15E67">
        <w:rPr>
          <w:rFonts w:ascii="Arial" w:hAnsi="Arial" w:cs="Arial"/>
          <w:color w:val="000000"/>
        </w:rPr>
        <w:t xml:space="preserve">yrażam zgodę na </w:t>
      </w:r>
      <w:bookmarkStart w:id="11" w:name="_Hlk72440505"/>
      <w:r w:rsidR="00F06F04" w:rsidRPr="00B15E67">
        <w:rPr>
          <w:rFonts w:ascii="Arial" w:hAnsi="Arial" w:cs="Arial"/>
          <w:color w:val="000000"/>
        </w:rPr>
        <w:t xml:space="preserve">przekazanie przez podmiot przyjmujący niniejszą Ofertę Sprzedaży </w:t>
      </w:r>
      <w:bookmarkEnd w:id="11"/>
      <w:r w:rsidR="00F06F04" w:rsidRPr="00B15E67">
        <w:rPr>
          <w:rFonts w:ascii="Arial" w:hAnsi="Arial" w:cs="Arial"/>
          <w:color w:val="000000"/>
        </w:rPr>
        <w:t xml:space="preserve">informacji objętych tajemnicą zawodową podmiotowi pośredniczącemu w </w:t>
      </w:r>
      <w:r w:rsidR="00242144" w:rsidRPr="00B15E67">
        <w:rPr>
          <w:rFonts w:ascii="Arial" w:hAnsi="Arial" w:cs="Arial"/>
          <w:color w:val="000000"/>
        </w:rPr>
        <w:t xml:space="preserve">Zaproszeniu </w:t>
      </w:r>
      <w:r w:rsidR="00F06F04" w:rsidRPr="00B15E67">
        <w:rPr>
          <w:rFonts w:ascii="Arial" w:hAnsi="Arial" w:cs="Arial"/>
          <w:color w:val="000000"/>
        </w:rPr>
        <w:t xml:space="preserve">– mBank S.A. </w:t>
      </w:r>
      <w:r w:rsidRPr="00B15E67">
        <w:rPr>
          <w:rFonts w:ascii="Arial" w:hAnsi="Arial" w:cs="Arial"/>
          <w:color w:val="000000"/>
        </w:rPr>
        <w:t>– </w:t>
      </w:r>
      <w:r w:rsidR="00F06F04" w:rsidRPr="00B15E67">
        <w:rPr>
          <w:rFonts w:ascii="Arial" w:hAnsi="Arial" w:cs="Arial"/>
          <w:color w:val="000000"/>
        </w:rPr>
        <w:t>i</w:t>
      </w:r>
      <w:r w:rsidRPr="00B15E67">
        <w:rPr>
          <w:rFonts w:ascii="Arial" w:hAnsi="Arial" w:cs="Arial"/>
          <w:color w:val="000000"/>
        </w:rPr>
        <w:t> </w:t>
      </w:r>
      <w:r w:rsidR="00F06F04" w:rsidRPr="00B15E67">
        <w:rPr>
          <w:rFonts w:ascii="Arial" w:hAnsi="Arial" w:cs="Arial"/>
          <w:color w:val="000000"/>
        </w:rPr>
        <w:t xml:space="preserve">upoważniam mBank S.A. do otrzymywania informacji objętych tajemnicą zawodową, w zakresie niezbędnym do przeprowadzenia wszelkich czynności związanych z </w:t>
      </w:r>
      <w:r w:rsidR="00242144" w:rsidRPr="00B15E67">
        <w:rPr>
          <w:rFonts w:ascii="Arial" w:hAnsi="Arial" w:cs="Arial"/>
          <w:color w:val="000000"/>
        </w:rPr>
        <w:t>Zaproszeniem</w:t>
      </w:r>
      <w:r w:rsidR="00F06F04" w:rsidRPr="00B15E67">
        <w:rPr>
          <w:rFonts w:ascii="Arial" w:hAnsi="Arial" w:cs="Arial"/>
          <w:color w:val="000000"/>
        </w:rPr>
        <w:t>.</w:t>
      </w:r>
    </w:p>
    <w:p w14:paraId="2D5D429D" w14:textId="49AD6CCA" w:rsidR="00F06F04" w:rsidRPr="00B15E67" w:rsidRDefault="00024647"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z</w:t>
      </w:r>
      <w:r w:rsidR="00F06F04" w:rsidRPr="00B15E67">
        <w:rPr>
          <w:rFonts w:ascii="Arial" w:hAnsi="Arial" w:cs="Arial"/>
          <w:color w:val="000000"/>
        </w:rPr>
        <w:t>ostałem poinformowany o sposobie i celu, w jakim podmiot przyjmujący niniejszą Ofertę Sprzedaży przetwarza moje dane osobowe, a także o przysługujących mi prawach związanych z ochroną danych.</w:t>
      </w:r>
    </w:p>
    <w:p w14:paraId="6DD14A63" w14:textId="5581B3EA" w:rsidR="00F06F04" w:rsidRPr="00B15E67" w:rsidRDefault="00024647" w:rsidP="00AB5140">
      <w:pPr>
        <w:pStyle w:val="Akapitzlist1"/>
        <w:numPr>
          <w:ilvl w:val="0"/>
          <w:numId w:val="33"/>
        </w:numPr>
        <w:spacing w:after="120" w:line="276" w:lineRule="auto"/>
        <w:ind w:right="-43"/>
        <w:contextualSpacing w:val="0"/>
        <w:jc w:val="both"/>
        <w:rPr>
          <w:rFonts w:ascii="Arial" w:hAnsi="Arial" w:cs="Arial"/>
          <w:color w:val="000000"/>
        </w:rPr>
      </w:pPr>
      <w:r w:rsidRPr="00B15E67">
        <w:rPr>
          <w:rFonts w:ascii="Arial" w:hAnsi="Arial" w:cs="Arial"/>
          <w:color w:val="000000"/>
        </w:rPr>
        <w:t>p</w:t>
      </w:r>
      <w:r w:rsidR="00F06F04" w:rsidRPr="00B15E67">
        <w:rPr>
          <w:rFonts w:ascii="Arial" w:hAnsi="Arial" w:cs="Arial"/>
          <w:color w:val="000000"/>
        </w:rPr>
        <w:t>otwierdzam poprawność danych zawartych w niniejszej Ofercie Sprzedaży.</w:t>
      </w:r>
    </w:p>
    <w:p w14:paraId="111FB180" w14:textId="77777777" w:rsidR="00F06F04" w:rsidRPr="00B15E67" w:rsidRDefault="00F06F04" w:rsidP="00AB5140">
      <w:pPr>
        <w:spacing w:after="120" w:line="276" w:lineRule="auto"/>
        <w:ind w:right="-43"/>
        <w:jc w:val="both"/>
        <w:rPr>
          <w:rFonts w:cs="Arial"/>
          <w:color w:val="000000"/>
          <w:szCs w:val="20"/>
        </w:rPr>
      </w:pPr>
    </w:p>
    <w:p w14:paraId="07E946F5" w14:textId="77777777" w:rsidR="00F06F04" w:rsidRPr="00B15E67" w:rsidRDefault="00F06F04" w:rsidP="00AB5140">
      <w:pPr>
        <w:pStyle w:val="Tekstpodstawowy3"/>
        <w:spacing w:after="120" w:line="276" w:lineRule="auto"/>
        <w:ind w:left="708"/>
        <w:jc w:val="both"/>
        <w:rPr>
          <w:rFonts w:ascii="Arial" w:hAnsi="Arial" w:cs="Arial"/>
          <w:sz w:val="20"/>
          <w:szCs w:val="20"/>
          <w:lang w:val="pl-PL"/>
        </w:rPr>
      </w:pPr>
    </w:p>
    <w:p w14:paraId="1B53D51C" w14:textId="77777777" w:rsidR="00F06F04" w:rsidRPr="00B15E67" w:rsidRDefault="00F06F04" w:rsidP="00AB5140">
      <w:pPr>
        <w:pStyle w:val="Tekstpodstawowy3"/>
        <w:spacing w:after="120" w:line="276" w:lineRule="auto"/>
        <w:ind w:left="708"/>
        <w:jc w:val="both"/>
        <w:rPr>
          <w:rFonts w:ascii="Arial" w:hAnsi="Arial" w:cs="Arial"/>
          <w:sz w:val="20"/>
          <w:szCs w:val="20"/>
          <w:lang w:val="pl-PL"/>
        </w:rPr>
      </w:pPr>
    </w:p>
    <w:p w14:paraId="6C4BC4B0" w14:textId="77777777" w:rsidR="00024647" w:rsidRPr="00B15E67" w:rsidRDefault="00024647" w:rsidP="00AB5140">
      <w:pPr>
        <w:pStyle w:val="Tekstpodstawowy3"/>
        <w:spacing w:after="120" w:line="276" w:lineRule="auto"/>
        <w:jc w:val="both"/>
        <w:rPr>
          <w:rFonts w:ascii="Arial" w:hAnsi="Arial" w:cs="Arial"/>
          <w:sz w:val="18"/>
          <w:szCs w:val="20"/>
          <w:lang w:val="pl-PL"/>
        </w:rPr>
      </w:pPr>
      <w:r w:rsidRPr="00B15E67">
        <w:rPr>
          <w:rFonts w:ascii="Arial" w:hAnsi="Arial" w:cs="Arial"/>
          <w:sz w:val="18"/>
          <w:szCs w:val="20"/>
          <w:lang w:val="pl-PL"/>
        </w:rPr>
        <w:t>………………………………….</w:t>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t xml:space="preserve">                  </w:t>
      </w:r>
      <w:r w:rsidRPr="00B15E67">
        <w:rPr>
          <w:rFonts w:ascii="Arial" w:hAnsi="Arial" w:cs="Arial"/>
          <w:sz w:val="18"/>
          <w:szCs w:val="20"/>
          <w:lang w:val="pl-PL"/>
        </w:rPr>
        <w:tab/>
      </w:r>
      <w:r w:rsidRPr="00B15E67">
        <w:rPr>
          <w:rFonts w:ascii="Arial" w:hAnsi="Arial" w:cs="Arial"/>
          <w:sz w:val="18"/>
          <w:szCs w:val="20"/>
          <w:lang w:val="pl-PL"/>
        </w:rPr>
        <w:tab/>
        <w:t xml:space="preserve">   ………………………………….</w:t>
      </w:r>
    </w:p>
    <w:p w14:paraId="31C58A66" w14:textId="77777777" w:rsidR="00024647" w:rsidRPr="00B15E67" w:rsidRDefault="00024647" w:rsidP="00AB5140">
      <w:pPr>
        <w:pStyle w:val="Tekstpodstawowy3"/>
        <w:spacing w:after="120" w:line="276" w:lineRule="auto"/>
        <w:jc w:val="right"/>
        <w:rPr>
          <w:rFonts w:ascii="Arial" w:hAnsi="Arial" w:cs="Arial"/>
          <w:sz w:val="18"/>
          <w:szCs w:val="20"/>
          <w:lang w:val="pl-PL"/>
        </w:rPr>
      </w:pPr>
      <w:r w:rsidRPr="00B15E67">
        <w:rPr>
          <w:rFonts w:ascii="Arial" w:hAnsi="Arial" w:cs="Arial"/>
          <w:sz w:val="18"/>
          <w:szCs w:val="20"/>
          <w:lang w:val="pl-PL"/>
        </w:rPr>
        <w:t xml:space="preserve">  Podpis Klienta</w:t>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t xml:space="preserve">Data przyjęcia oferty sprzedaży akcji i dyspozycji oraz podpis i                          </w:t>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r>
      <w:r w:rsidRPr="00B15E67">
        <w:rPr>
          <w:rFonts w:ascii="Arial" w:hAnsi="Arial" w:cs="Arial"/>
          <w:sz w:val="18"/>
          <w:szCs w:val="20"/>
          <w:lang w:val="pl-PL"/>
        </w:rPr>
        <w:tab/>
        <w:t xml:space="preserve">       pieczęć pracownika domu/biura maklerskiego</w:t>
      </w:r>
      <w:r w:rsidRPr="00B15E67">
        <w:rPr>
          <w:rFonts w:ascii="Arial" w:hAnsi="Arial" w:cs="Arial"/>
          <w:sz w:val="18"/>
          <w:szCs w:val="20"/>
          <w:lang w:val="pl-PL"/>
        </w:rPr>
        <w:tab/>
      </w:r>
    </w:p>
    <w:p w14:paraId="12EA52BE" w14:textId="36B03131" w:rsidR="00F06F04" w:rsidRPr="00B15E67" w:rsidRDefault="00242144" w:rsidP="005607FE">
      <w:pPr>
        <w:pStyle w:val="Tekstpodstawowy3"/>
        <w:spacing w:after="60" w:line="276" w:lineRule="auto"/>
        <w:jc w:val="center"/>
        <w:rPr>
          <w:rFonts w:ascii="Arial" w:hAnsi="Arial" w:cs="Arial"/>
          <w:b/>
          <w:sz w:val="20"/>
          <w:szCs w:val="20"/>
          <w:lang w:val="pl-PL"/>
        </w:rPr>
      </w:pPr>
      <w:r w:rsidRPr="00B15E67">
        <w:rPr>
          <w:rFonts w:ascii="Arial" w:hAnsi="Arial" w:cs="Arial"/>
          <w:b/>
          <w:sz w:val="20"/>
          <w:szCs w:val="20"/>
          <w:lang w:val="pl-PL"/>
        </w:rPr>
        <w:br w:type="column"/>
      </w:r>
      <w:r w:rsidR="00F06F04" w:rsidRPr="00B15E67">
        <w:rPr>
          <w:rFonts w:ascii="Arial" w:hAnsi="Arial" w:cs="Arial"/>
          <w:b/>
          <w:sz w:val="20"/>
          <w:szCs w:val="20"/>
          <w:lang w:val="pl-PL"/>
        </w:rPr>
        <w:lastRenderedPageBreak/>
        <w:t>ZAŁĄCZNIK NR 3</w:t>
      </w:r>
    </w:p>
    <w:p w14:paraId="1ABFCE15" w14:textId="66420692" w:rsidR="00F06F04" w:rsidRPr="00B15E67" w:rsidRDefault="00F06F04" w:rsidP="00AB5140">
      <w:pPr>
        <w:pStyle w:val="Tekstpodstawowy3"/>
        <w:spacing w:line="276" w:lineRule="auto"/>
        <w:jc w:val="center"/>
        <w:rPr>
          <w:rFonts w:ascii="Arial" w:hAnsi="Arial" w:cs="Arial"/>
          <w:b/>
          <w:sz w:val="20"/>
          <w:szCs w:val="20"/>
          <w:lang w:val="pl-PL"/>
        </w:rPr>
      </w:pPr>
      <w:r w:rsidRPr="00B15E67">
        <w:rPr>
          <w:rFonts w:ascii="Arial" w:hAnsi="Arial" w:cs="Arial"/>
          <w:b/>
          <w:sz w:val="20"/>
          <w:szCs w:val="20"/>
          <w:lang w:val="pl-PL"/>
        </w:rPr>
        <w:t>DYSPOZYCJA BLOKADY AKCJI ORAZ DYSPOZYCJA WYSTAWIENIA INSTRUKCJI ROZLICZENIOWEJ</w:t>
      </w:r>
    </w:p>
    <w:p w14:paraId="18DF832A" w14:textId="4D544757" w:rsidR="00F06F04" w:rsidRPr="00B15E67" w:rsidRDefault="00F06F04" w:rsidP="00AB5140">
      <w:pPr>
        <w:numPr>
          <w:ilvl w:val="12"/>
          <w:numId w:val="0"/>
        </w:numPr>
        <w:spacing w:after="240" w:line="276" w:lineRule="auto"/>
        <w:jc w:val="center"/>
        <w:rPr>
          <w:rFonts w:cs="Arial"/>
          <w:b/>
          <w:szCs w:val="20"/>
          <w:lang w:eastAsia="pl-PL"/>
        </w:rPr>
      </w:pPr>
      <w:r w:rsidRPr="00B15E67">
        <w:rPr>
          <w:rFonts w:cs="Arial"/>
          <w:b/>
          <w:szCs w:val="20"/>
          <w:lang w:eastAsia="pl-PL"/>
        </w:rPr>
        <w:t xml:space="preserve">Dyspozycja blokady akcji w związku z </w:t>
      </w:r>
      <w:r w:rsidR="00242144" w:rsidRPr="00B15E67">
        <w:rPr>
          <w:rFonts w:cs="Arial"/>
          <w:b/>
          <w:szCs w:val="20"/>
          <w:lang w:eastAsia="pl-PL"/>
        </w:rPr>
        <w:t>Z</w:t>
      </w:r>
      <w:r w:rsidRPr="00B15E67">
        <w:rPr>
          <w:rFonts w:cs="Arial"/>
          <w:b/>
          <w:szCs w:val="20"/>
          <w:lang w:eastAsia="pl-PL"/>
        </w:rPr>
        <w:t>aproszeni</w:t>
      </w:r>
      <w:r w:rsidR="00242144" w:rsidRPr="00B15E67">
        <w:rPr>
          <w:rFonts w:cs="Arial"/>
          <w:b/>
          <w:szCs w:val="20"/>
          <w:lang w:eastAsia="pl-PL"/>
        </w:rPr>
        <w:t>em</w:t>
      </w:r>
      <w:r w:rsidRPr="00B15E67">
        <w:rPr>
          <w:rFonts w:cs="Arial"/>
          <w:b/>
          <w:szCs w:val="20"/>
          <w:lang w:eastAsia="pl-PL"/>
        </w:rPr>
        <w:t xml:space="preserve"> do składania ofert sprzedaży akcji </w:t>
      </w:r>
      <w:proofErr w:type="spellStart"/>
      <w:r w:rsidR="00D67281" w:rsidRPr="00B15E67">
        <w:rPr>
          <w:rFonts w:cs="Arial"/>
          <w:b/>
          <w:bCs/>
          <w:szCs w:val="20"/>
        </w:rPr>
        <w:t>cyber_Folks</w:t>
      </w:r>
      <w:proofErr w:type="spellEnd"/>
      <w:r w:rsidR="00D67281" w:rsidRPr="00B15E67">
        <w:rPr>
          <w:rFonts w:cs="Arial"/>
          <w:b/>
          <w:bCs/>
          <w:szCs w:val="20"/>
        </w:rPr>
        <w:t xml:space="preserve"> </w:t>
      </w:r>
      <w:r w:rsidRPr="00B15E67">
        <w:rPr>
          <w:rFonts w:cs="Arial"/>
          <w:b/>
          <w:szCs w:val="20"/>
          <w:lang w:eastAsia="pl-PL"/>
        </w:rPr>
        <w:t>S.A.</w:t>
      </w:r>
    </w:p>
    <w:p w14:paraId="51B792D0" w14:textId="2714A672"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Cs/>
          <w:szCs w:val="20"/>
          <w:lang w:eastAsia="pl-PL"/>
        </w:rPr>
        <w:t xml:space="preserve">W związku z </w:t>
      </w:r>
      <w:bookmarkStart w:id="12" w:name="_Hlk78901951"/>
      <w:r w:rsidRPr="00B15E67">
        <w:rPr>
          <w:rFonts w:cs="Arial"/>
          <w:bCs/>
          <w:szCs w:val="20"/>
          <w:lang w:eastAsia="pl-PL"/>
        </w:rPr>
        <w:t>ogłoszonym w dniu</w:t>
      </w:r>
      <w:r w:rsidR="005607FE" w:rsidRPr="00B15E67">
        <w:rPr>
          <w:rFonts w:cs="Arial"/>
          <w:bCs/>
          <w:szCs w:val="20"/>
          <w:lang w:eastAsia="pl-PL"/>
        </w:rPr>
        <w:t xml:space="preserve"> </w:t>
      </w:r>
      <w:r w:rsidR="00904AD3" w:rsidRPr="00B15E67">
        <w:rPr>
          <w:rFonts w:cs="Arial"/>
          <w:bCs/>
          <w:szCs w:val="20"/>
          <w:lang w:eastAsia="pl-PL"/>
        </w:rPr>
        <w:t>8</w:t>
      </w:r>
      <w:r w:rsidR="005607FE" w:rsidRPr="00B15E67">
        <w:rPr>
          <w:rFonts w:cs="Arial"/>
          <w:bCs/>
          <w:szCs w:val="20"/>
          <w:lang w:eastAsia="pl-PL"/>
        </w:rPr>
        <w:t xml:space="preserve"> lipca </w:t>
      </w:r>
      <w:r w:rsidRPr="00B15E67">
        <w:rPr>
          <w:rFonts w:cs="Arial"/>
          <w:bCs/>
          <w:szCs w:val="20"/>
          <w:lang w:eastAsia="pl-PL"/>
        </w:rPr>
        <w:t>202</w:t>
      </w:r>
      <w:r w:rsidR="00D67281" w:rsidRPr="00B15E67">
        <w:rPr>
          <w:rFonts w:cs="Arial"/>
          <w:bCs/>
          <w:szCs w:val="20"/>
          <w:lang w:eastAsia="pl-PL"/>
        </w:rPr>
        <w:t>4</w:t>
      </w:r>
      <w:r w:rsidRPr="00B15E67">
        <w:rPr>
          <w:rFonts w:cs="Arial"/>
          <w:bCs/>
          <w:szCs w:val="20"/>
          <w:lang w:eastAsia="pl-PL"/>
        </w:rPr>
        <w:t xml:space="preserve"> roku przez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bCs/>
          <w:szCs w:val="20"/>
          <w:lang w:eastAsia="pl-PL"/>
        </w:rPr>
        <w:t xml:space="preserve">S.A. </w:t>
      </w:r>
      <w:r w:rsidR="00242144" w:rsidRPr="00B15E67">
        <w:rPr>
          <w:rFonts w:cs="Arial"/>
          <w:bCs/>
          <w:szCs w:val="20"/>
          <w:lang w:eastAsia="pl-PL"/>
        </w:rPr>
        <w:t>z</w:t>
      </w:r>
      <w:r w:rsidRPr="00B15E67">
        <w:rPr>
          <w:rFonts w:cs="Arial"/>
          <w:bCs/>
          <w:szCs w:val="20"/>
          <w:lang w:eastAsia="pl-PL"/>
        </w:rPr>
        <w:t>aproszeni</w:t>
      </w:r>
      <w:r w:rsidR="00242144" w:rsidRPr="00B15E67">
        <w:rPr>
          <w:rFonts w:cs="Arial"/>
          <w:bCs/>
          <w:szCs w:val="20"/>
          <w:lang w:eastAsia="pl-PL"/>
        </w:rPr>
        <w:t>em</w:t>
      </w:r>
      <w:r w:rsidRPr="00B15E67">
        <w:rPr>
          <w:rFonts w:cs="Arial"/>
          <w:bCs/>
          <w:szCs w:val="20"/>
          <w:lang w:eastAsia="pl-PL"/>
        </w:rPr>
        <w:t xml:space="preserve"> do składania ofert sprzedaży akcji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bCs/>
          <w:szCs w:val="20"/>
          <w:lang w:eastAsia="pl-PL"/>
        </w:rPr>
        <w:t>S.A. (odpowiednio „</w:t>
      </w:r>
      <w:r w:rsidR="00242144" w:rsidRPr="00B15E67">
        <w:rPr>
          <w:rFonts w:cs="Arial"/>
          <w:b/>
          <w:szCs w:val="20"/>
          <w:lang w:eastAsia="pl-PL"/>
        </w:rPr>
        <w:t>Zaproszenie</w:t>
      </w:r>
      <w:r w:rsidRPr="00B15E67">
        <w:rPr>
          <w:rFonts w:cs="Arial"/>
          <w:bCs/>
          <w:szCs w:val="20"/>
          <w:lang w:eastAsia="pl-PL"/>
        </w:rPr>
        <w:t>” oraz „</w:t>
      </w:r>
      <w:r w:rsidRPr="00B15E67">
        <w:rPr>
          <w:rFonts w:cs="Arial"/>
          <w:b/>
          <w:szCs w:val="20"/>
          <w:lang w:eastAsia="pl-PL"/>
        </w:rPr>
        <w:t>Akcje</w:t>
      </w:r>
      <w:r w:rsidRPr="00B15E67">
        <w:rPr>
          <w:rFonts w:cs="Arial"/>
          <w:bCs/>
          <w:szCs w:val="20"/>
          <w:lang w:eastAsia="pl-PL"/>
        </w:rPr>
        <w:t>”)</w:t>
      </w:r>
      <w:bookmarkEnd w:id="12"/>
      <w:r w:rsidRPr="00B15E67">
        <w:rPr>
          <w:rFonts w:cs="Arial"/>
          <w:bCs/>
          <w:szCs w:val="20"/>
          <w:lang w:eastAsia="pl-PL"/>
        </w:rPr>
        <w:t>, niniejszym składam dyspozycję zablokowania posiadanych przeze mnie Akcji:</w:t>
      </w:r>
    </w:p>
    <w:p w14:paraId="0A880404" w14:textId="77777777" w:rsidR="00F06F04" w:rsidRPr="00B15E67" w:rsidRDefault="00F06F04" w:rsidP="00AB5140">
      <w:pPr>
        <w:numPr>
          <w:ilvl w:val="12"/>
          <w:numId w:val="0"/>
        </w:numPr>
        <w:spacing w:after="120" w:line="276" w:lineRule="auto"/>
        <w:rPr>
          <w:rFonts w:cs="Arial"/>
          <w:b/>
          <w:szCs w:val="20"/>
          <w:lang w:eastAsia="pl-PL"/>
        </w:rPr>
      </w:pPr>
    </w:p>
    <w:p w14:paraId="1F0EC7C0" w14:textId="248F9F03"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Cs/>
          <w:szCs w:val="20"/>
          <w:lang w:eastAsia="pl-PL"/>
        </w:rPr>
        <w:t>Liczba Akcji: ………………………  (słownie: ……………………………………………………………..…)</w:t>
      </w:r>
    </w:p>
    <w:p w14:paraId="1511D05E" w14:textId="77777777" w:rsidR="00F06F04" w:rsidRPr="00B15E67" w:rsidRDefault="00F06F04" w:rsidP="00AB5140">
      <w:pPr>
        <w:numPr>
          <w:ilvl w:val="12"/>
          <w:numId w:val="0"/>
        </w:numPr>
        <w:spacing w:after="120" w:line="276" w:lineRule="auto"/>
        <w:jc w:val="both"/>
        <w:rPr>
          <w:rFonts w:cs="Arial"/>
          <w:b/>
          <w:szCs w:val="20"/>
          <w:lang w:eastAsia="pl-PL"/>
        </w:rPr>
      </w:pPr>
    </w:p>
    <w:tbl>
      <w:tblPr>
        <w:tblW w:w="9216" w:type="dxa"/>
        <w:tblLayout w:type="fixed"/>
        <w:tblCellMar>
          <w:left w:w="70" w:type="dxa"/>
          <w:right w:w="70" w:type="dxa"/>
        </w:tblCellMar>
        <w:tblLook w:val="0000" w:firstRow="0" w:lastRow="0" w:firstColumn="0" w:lastColumn="0" w:noHBand="0" w:noVBand="0"/>
      </w:tblPr>
      <w:tblGrid>
        <w:gridCol w:w="4897"/>
        <w:gridCol w:w="4319"/>
      </w:tblGrid>
      <w:tr w:rsidR="00F06F04" w:rsidRPr="00B15E67" w14:paraId="2AEC2195" w14:textId="77777777" w:rsidTr="00D13A87">
        <w:tc>
          <w:tcPr>
            <w:tcW w:w="4890" w:type="dxa"/>
          </w:tcPr>
          <w:p w14:paraId="677361CA" w14:textId="77777777" w:rsidR="00F06F04" w:rsidRPr="00B15E67" w:rsidRDefault="00F06F04" w:rsidP="00AB5140">
            <w:pPr>
              <w:numPr>
                <w:ilvl w:val="12"/>
                <w:numId w:val="0"/>
              </w:numPr>
              <w:spacing w:after="120" w:line="276" w:lineRule="auto"/>
              <w:jc w:val="both"/>
              <w:rPr>
                <w:rFonts w:cs="Arial"/>
                <w:szCs w:val="20"/>
                <w:lang w:eastAsia="pl-PL"/>
              </w:rPr>
            </w:pPr>
            <w:r w:rsidRPr="00B15E67">
              <w:rPr>
                <w:rFonts w:cs="Arial"/>
                <w:szCs w:val="20"/>
                <w:lang w:eastAsia="pl-PL"/>
              </w:rPr>
              <w:t>Kod ISIN Akcji:</w:t>
            </w:r>
          </w:p>
        </w:tc>
        <w:tc>
          <w:tcPr>
            <w:tcW w:w="4312" w:type="dxa"/>
          </w:tcPr>
          <w:p w14:paraId="507B72B3" w14:textId="2FCFE0E9" w:rsidR="00F06F04" w:rsidRPr="00B15E67" w:rsidRDefault="00024647" w:rsidP="00AB5140">
            <w:pPr>
              <w:numPr>
                <w:ilvl w:val="12"/>
                <w:numId w:val="0"/>
              </w:numPr>
              <w:spacing w:after="120" w:line="276" w:lineRule="auto"/>
              <w:jc w:val="both"/>
              <w:rPr>
                <w:rFonts w:cs="Arial"/>
                <w:szCs w:val="20"/>
                <w:lang w:eastAsia="pl-PL"/>
              </w:rPr>
            </w:pPr>
            <w:r w:rsidRPr="00B15E67">
              <w:rPr>
                <w:rFonts w:cs="Arial"/>
                <w:szCs w:val="20"/>
                <w:lang w:eastAsia="pl-PL"/>
              </w:rPr>
              <w:t>PL</w:t>
            </w:r>
            <w:r w:rsidR="00D67281" w:rsidRPr="00B15E67">
              <w:rPr>
                <w:rFonts w:cs="Arial"/>
                <w:szCs w:val="20"/>
                <w:lang w:eastAsia="pl-PL"/>
              </w:rPr>
              <w:t>R22</w:t>
            </w:r>
            <w:r w:rsidRPr="00B15E67">
              <w:rPr>
                <w:rFonts w:cs="Arial"/>
                <w:szCs w:val="20"/>
                <w:lang w:eastAsia="pl-PL"/>
              </w:rPr>
              <w:t>0000018</w:t>
            </w:r>
          </w:p>
        </w:tc>
      </w:tr>
    </w:tbl>
    <w:p w14:paraId="3FD121D4" w14:textId="77777777" w:rsidR="00F06F04" w:rsidRPr="00B15E67" w:rsidRDefault="00F06F04" w:rsidP="00AB5140">
      <w:pPr>
        <w:numPr>
          <w:ilvl w:val="12"/>
          <w:numId w:val="0"/>
        </w:numPr>
        <w:spacing w:after="120" w:line="276" w:lineRule="auto"/>
        <w:rPr>
          <w:rFonts w:cs="Arial"/>
          <w:bCs/>
          <w:szCs w:val="20"/>
          <w:lang w:eastAsia="pl-PL"/>
        </w:rPr>
      </w:pPr>
    </w:p>
    <w:p w14:paraId="550B8D8B" w14:textId="2C1B99A9"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Cs/>
          <w:szCs w:val="20"/>
          <w:lang w:eastAsia="pl-PL"/>
        </w:rPr>
        <w:t>Nazwa banku powiernika, na którego koncie w Krajowym Depozycie Papierów Wartościowych S.A. („</w:t>
      </w:r>
      <w:r w:rsidRPr="00B15E67">
        <w:rPr>
          <w:rFonts w:cs="Arial"/>
          <w:b/>
          <w:szCs w:val="20"/>
          <w:lang w:eastAsia="pl-PL"/>
        </w:rPr>
        <w:t>KDPW</w:t>
      </w:r>
      <w:r w:rsidRPr="00B15E67">
        <w:rPr>
          <w:rFonts w:cs="Arial"/>
          <w:bCs/>
          <w:szCs w:val="20"/>
          <w:lang w:eastAsia="pl-PL"/>
        </w:rPr>
        <w:t>”) są</w:t>
      </w:r>
      <w:r w:rsidR="00242144" w:rsidRPr="00B15E67">
        <w:rPr>
          <w:rFonts w:cs="Arial"/>
          <w:bCs/>
          <w:szCs w:val="20"/>
          <w:lang w:eastAsia="pl-PL"/>
        </w:rPr>
        <w:t> </w:t>
      </w:r>
      <w:r w:rsidRPr="00B15E67">
        <w:rPr>
          <w:rFonts w:cs="Arial"/>
          <w:bCs/>
          <w:szCs w:val="20"/>
          <w:lang w:eastAsia="pl-PL"/>
        </w:rPr>
        <w:t>zdeponowane Akcje: ……………………………………………………………………………</w:t>
      </w:r>
    </w:p>
    <w:p w14:paraId="3741EAEF" w14:textId="77777777" w:rsidR="00F06F04" w:rsidRPr="00B15E67" w:rsidRDefault="00F06F04" w:rsidP="00AB5140">
      <w:pPr>
        <w:numPr>
          <w:ilvl w:val="12"/>
          <w:numId w:val="0"/>
        </w:numPr>
        <w:spacing w:after="120" w:line="276" w:lineRule="auto"/>
        <w:rPr>
          <w:rFonts w:cs="Arial"/>
          <w:bCs/>
          <w:szCs w:val="20"/>
          <w:lang w:eastAsia="pl-PL"/>
        </w:rPr>
      </w:pPr>
    </w:p>
    <w:p w14:paraId="76DE99B4" w14:textId="77777777" w:rsidR="00F06F04" w:rsidRPr="00B15E67" w:rsidRDefault="00F06F04" w:rsidP="00AB5140">
      <w:pPr>
        <w:numPr>
          <w:ilvl w:val="12"/>
          <w:numId w:val="0"/>
        </w:numPr>
        <w:spacing w:after="120" w:line="276" w:lineRule="auto"/>
        <w:rPr>
          <w:rFonts w:cs="Arial"/>
          <w:bCs/>
          <w:szCs w:val="20"/>
          <w:lang w:eastAsia="pl-PL"/>
        </w:rPr>
      </w:pPr>
      <w:r w:rsidRPr="00B15E67">
        <w:rPr>
          <w:rFonts w:cs="Arial"/>
          <w:bCs/>
          <w:szCs w:val="20"/>
          <w:lang w:eastAsia="pl-PL"/>
        </w:rPr>
        <w:t>Kod KDPW: ……………</w:t>
      </w:r>
    </w:p>
    <w:p w14:paraId="54BB8826" w14:textId="77777777" w:rsidR="00F06F04" w:rsidRPr="00B15E67" w:rsidRDefault="00F06F04" w:rsidP="00AB5140">
      <w:pPr>
        <w:numPr>
          <w:ilvl w:val="12"/>
          <w:numId w:val="0"/>
        </w:numPr>
        <w:spacing w:after="120" w:line="276" w:lineRule="auto"/>
        <w:rPr>
          <w:rFonts w:cs="Arial"/>
          <w:bCs/>
          <w:szCs w:val="20"/>
          <w:lang w:eastAsia="pl-PL"/>
        </w:rPr>
      </w:pPr>
    </w:p>
    <w:p w14:paraId="3962FA17" w14:textId="77777777" w:rsidR="00F06F04" w:rsidRPr="00B15E67" w:rsidRDefault="00F06F04" w:rsidP="00AB5140">
      <w:pPr>
        <w:numPr>
          <w:ilvl w:val="12"/>
          <w:numId w:val="0"/>
        </w:numPr>
        <w:spacing w:after="120" w:line="276" w:lineRule="auto"/>
        <w:rPr>
          <w:rFonts w:cs="Arial"/>
          <w:bCs/>
          <w:szCs w:val="20"/>
          <w:lang w:eastAsia="pl-PL"/>
        </w:rPr>
      </w:pPr>
      <w:r w:rsidRPr="00B15E67">
        <w:rPr>
          <w:rFonts w:cs="Arial"/>
          <w:bCs/>
          <w:szCs w:val="20"/>
          <w:lang w:eastAsia="pl-PL"/>
        </w:rPr>
        <w:t>Nr rachunku papierów wartościowych: ………………….</w:t>
      </w:r>
    </w:p>
    <w:p w14:paraId="2521077E" w14:textId="77777777" w:rsidR="00F06F04" w:rsidRPr="00B15E67" w:rsidRDefault="00F06F04" w:rsidP="00AB5140">
      <w:pPr>
        <w:numPr>
          <w:ilvl w:val="12"/>
          <w:numId w:val="0"/>
        </w:numPr>
        <w:spacing w:after="120" w:line="276" w:lineRule="auto"/>
        <w:rPr>
          <w:rFonts w:cs="Arial"/>
          <w:bCs/>
          <w:szCs w:val="20"/>
          <w:lang w:eastAsia="pl-PL"/>
        </w:rPr>
      </w:pPr>
    </w:p>
    <w:p w14:paraId="7F293D05" w14:textId="47909404" w:rsidR="00F06F04" w:rsidRPr="00B15E67" w:rsidRDefault="00F06F04" w:rsidP="00AB5140">
      <w:pPr>
        <w:numPr>
          <w:ilvl w:val="12"/>
          <w:numId w:val="0"/>
        </w:numPr>
        <w:spacing w:after="120" w:line="276" w:lineRule="auto"/>
        <w:jc w:val="both"/>
        <w:rPr>
          <w:rFonts w:cs="Arial"/>
          <w:bCs/>
          <w:szCs w:val="20"/>
          <w:lang w:eastAsia="pl-PL"/>
        </w:rPr>
      </w:pPr>
      <w:r w:rsidRPr="00B15E67">
        <w:rPr>
          <w:rFonts w:cs="Arial"/>
          <w:b/>
          <w:szCs w:val="20"/>
          <w:lang w:eastAsia="pl-PL"/>
        </w:rPr>
        <w:t>Termin ważności blokady:</w:t>
      </w:r>
      <w:r w:rsidRPr="00B15E67">
        <w:rPr>
          <w:rFonts w:cs="Arial"/>
          <w:bCs/>
          <w:szCs w:val="20"/>
          <w:lang w:eastAsia="pl-PL"/>
        </w:rPr>
        <w:t xml:space="preserve"> Do zakończenia sesji giełdowej w dniu przeniesienia własności Akcji w</w:t>
      </w:r>
      <w:r w:rsidR="004B398B" w:rsidRPr="00B15E67">
        <w:rPr>
          <w:rFonts w:cs="Arial"/>
          <w:bCs/>
          <w:szCs w:val="20"/>
          <w:lang w:eastAsia="pl-PL"/>
        </w:rPr>
        <w:t> </w:t>
      </w:r>
      <w:r w:rsidRPr="00B15E67">
        <w:rPr>
          <w:rFonts w:cs="Arial"/>
          <w:bCs/>
          <w:szCs w:val="20"/>
          <w:lang w:eastAsia="pl-PL"/>
        </w:rPr>
        <w:t xml:space="preserve">KDPW lub w dniu podania do publicznej wiadomości informacji o odwołaniu </w:t>
      </w:r>
      <w:r w:rsidR="00242144" w:rsidRPr="00B15E67">
        <w:rPr>
          <w:rFonts w:cs="Arial"/>
          <w:bCs/>
          <w:szCs w:val="20"/>
          <w:lang w:eastAsia="pl-PL"/>
        </w:rPr>
        <w:t xml:space="preserve">Zaproszenia </w:t>
      </w:r>
      <w:r w:rsidRPr="00B15E67">
        <w:rPr>
          <w:rFonts w:cs="Arial"/>
          <w:bCs/>
          <w:szCs w:val="20"/>
          <w:lang w:eastAsia="pl-PL"/>
        </w:rPr>
        <w:t xml:space="preserve">lub odstąpienia od nabycia Akcji w ramach </w:t>
      </w:r>
      <w:r w:rsidR="00242144" w:rsidRPr="00B15E67">
        <w:rPr>
          <w:rFonts w:cs="Arial"/>
          <w:bCs/>
          <w:szCs w:val="20"/>
          <w:lang w:eastAsia="pl-PL"/>
        </w:rPr>
        <w:t>Zaproszenia</w:t>
      </w:r>
      <w:r w:rsidRPr="00B15E67">
        <w:rPr>
          <w:rFonts w:cs="Arial"/>
          <w:bCs/>
          <w:szCs w:val="20"/>
          <w:lang w:eastAsia="pl-PL"/>
        </w:rPr>
        <w:t>.</w:t>
      </w:r>
    </w:p>
    <w:p w14:paraId="6C16D742" w14:textId="77777777" w:rsidR="00F06F04" w:rsidRPr="00B15E67" w:rsidRDefault="00F06F04" w:rsidP="00AB5140">
      <w:pPr>
        <w:numPr>
          <w:ilvl w:val="12"/>
          <w:numId w:val="0"/>
        </w:numPr>
        <w:spacing w:after="120" w:line="276" w:lineRule="auto"/>
        <w:rPr>
          <w:rFonts w:cs="Arial"/>
          <w:b/>
          <w:szCs w:val="20"/>
          <w:lang w:eastAsia="pl-PL"/>
        </w:rPr>
      </w:pPr>
    </w:p>
    <w:p w14:paraId="434CF54A" w14:textId="77777777" w:rsidR="00F06F04" w:rsidRPr="00B15E67" w:rsidRDefault="00F06F04" w:rsidP="00AB5140">
      <w:pPr>
        <w:numPr>
          <w:ilvl w:val="12"/>
          <w:numId w:val="0"/>
        </w:numPr>
        <w:spacing w:after="120" w:line="276" w:lineRule="auto"/>
        <w:rPr>
          <w:rFonts w:cs="Arial"/>
          <w:b/>
          <w:szCs w:val="20"/>
          <w:lang w:eastAsia="pl-PL"/>
        </w:rPr>
      </w:pPr>
      <w:r w:rsidRPr="00B15E67">
        <w:rPr>
          <w:rFonts w:cs="Arial"/>
          <w:b/>
          <w:szCs w:val="20"/>
          <w:lang w:eastAsia="pl-PL"/>
        </w:rPr>
        <w:t>Imię i nazwisko/Nazwa: .........................................................</w:t>
      </w:r>
    </w:p>
    <w:p w14:paraId="7A6AEA87" w14:textId="77777777" w:rsidR="00F06F04" w:rsidRPr="00B15E67" w:rsidRDefault="00F06F04" w:rsidP="00AB5140">
      <w:pPr>
        <w:numPr>
          <w:ilvl w:val="12"/>
          <w:numId w:val="0"/>
        </w:numPr>
        <w:spacing w:after="120" w:line="276" w:lineRule="auto"/>
        <w:rPr>
          <w:rFonts w:cs="Arial"/>
          <w:b/>
          <w:szCs w:val="20"/>
          <w:lang w:eastAsia="pl-PL"/>
        </w:rPr>
      </w:pPr>
    </w:p>
    <w:p w14:paraId="72B4244B" w14:textId="77777777" w:rsidR="00F06F04" w:rsidRPr="00B15E67" w:rsidRDefault="00F06F04" w:rsidP="00AB5140">
      <w:pPr>
        <w:numPr>
          <w:ilvl w:val="12"/>
          <w:numId w:val="0"/>
        </w:numPr>
        <w:spacing w:after="120" w:line="276" w:lineRule="auto"/>
        <w:rPr>
          <w:rFonts w:cs="Arial"/>
          <w:b/>
          <w:szCs w:val="20"/>
          <w:lang w:eastAsia="pl-PL"/>
        </w:rPr>
      </w:pPr>
      <w:r w:rsidRPr="00B15E67">
        <w:rPr>
          <w:rFonts w:cs="Arial"/>
          <w:b/>
          <w:szCs w:val="20"/>
          <w:lang w:eastAsia="pl-PL"/>
        </w:rPr>
        <w:t>PESEL / REGON / inny numer identyfikacyjny: .........................................................</w:t>
      </w:r>
    </w:p>
    <w:p w14:paraId="03E136C7" w14:textId="77777777" w:rsidR="00F06F04" w:rsidRPr="00B15E67" w:rsidRDefault="00F06F04" w:rsidP="00AB5140">
      <w:pPr>
        <w:numPr>
          <w:ilvl w:val="12"/>
          <w:numId w:val="0"/>
        </w:numPr>
        <w:spacing w:after="120" w:line="276" w:lineRule="auto"/>
        <w:jc w:val="center"/>
        <w:rPr>
          <w:rFonts w:cs="Arial"/>
          <w:b/>
          <w:szCs w:val="20"/>
          <w:lang w:eastAsia="pl-PL"/>
        </w:rPr>
      </w:pPr>
    </w:p>
    <w:p w14:paraId="71FF2890" w14:textId="38221FA9"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 xml:space="preserve">Dyspozycja wystawienia instrukcji rozliczeniowej w związku z </w:t>
      </w:r>
      <w:r w:rsidR="00242144" w:rsidRPr="00B15E67">
        <w:rPr>
          <w:rFonts w:cs="Arial"/>
          <w:b/>
          <w:szCs w:val="20"/>
          <w:lang w:eastAsia="pl-PL"/>
        </w:rPr>
        <w:t>Z</w:t>
      </w:r>
      <w:r w:rsidRPr="00B15E67">
        <w:rPr>
          <w:rFonts w:cs="Arial"/>
          <w:b/>
          <w:szCs w:val="20"/>
          <w:lang w:eastAsia="pl-PL"/>
        </w:rPr>
        <w:t>aproszeni</w:t>
      </w:r>
      <w:r w:rsidR="00242144" w:rsidRPr="00B15E67">
        <w:rPr>
          <w:rFonts w:cs="Arial"/>
          <w:b/>
          <w:szCs w:val="20"/>
          <w:lang w:eastAsia="pl-PL"/>
        </w:rPr>
        <w:t>em</w:t>
      </w:r>
      <w:r w:rsidRPr="00B15E67">
        <w:rPr>
          <w:rFonts w:cs="Arial"/>
          <w:b/>
          <w:szCs w:val="20"/>
          <w:lang w:eastAsia="pl-PL"/>
        </w:rPr>
        <w:t xml:space="preserve"> do składania ofert sprzedaży akcji </w:t>
      </w:r>
      <w:r w:rsidR="00D204F3" w:rsidRPr="00B15E67">
        <w:rPr>
          <w:rFonts w:cs="Arial"/>
          <w:b/>
          <w:szCs w:val="20"/>
          <w:lang w:eastAsia="pl-PL"/>
        </w:rPr>
        <w:t>CYBER_FOLKS</w:t>
      </w:r>
      <w:r w:rsidRPr="00B15E67">
        <w:rPr>
          <w:rFonts w:cs="Arial"/>
          <w:b/>
          <w:szCs w:val="20"/>
          <w:lang w:eastAsia="pl-PL"/>
        </w:rPr>
        <w:t xml:space="preserve"> S.A.</w:t>
      </w:r>
    </w:p>
    <w:p w14:paraId="64C405F6" w14:textId="77777777" w:rsidR="00F06F04" w:rsidRPr="00B15E67" w:rsidRDefault="00F06F04" w:rsidP="00AB5140">
      <w:pPr>
        <w:numPr>
          <w:ilvl w:val="12"/>
          <w:numId w:val="0"/>
        </w:numPr>
        <w:spacing w:after="120" w:line="276" w:lineRule="auto"/>
        <w:jc w:val="center"/>
        <w:rPr>
          <w:rFonts w:cs="Arial"/>
          <w:szCs w:val="20"/>
          <w:lang w:eastAsia="pl-PL"/>
        </w:rPr>
      </w:pPr>
    </w:p>
    <w:p w14:paraId="379DD5CD" w14:textId="31CE69AA" w:rsidR="004B398B" w:rsidRPr="00B15E67" w:rsidRDefault="00F06F04" w:rsidP="00AB5140">
      <w:pPr>
        <w:numPr>
          <w:ilvl w:val="12"/>
          <w:numId w:val="0"/>
        </w:numPr>
        <w:spacing w:after="120" w:line="276" w:lineRule="auto"/>
        <w:jc w:val="both"/>
        <w:rPr>
          <w:rFonts w:cs="Arial"/>
          <w:szCs w:val="20"/>
          <w:lang w:eastAsia="pl-PL"/>
        </w:rPr>
      </w:pPr>
      <w:r w:rsidRPr="00B15E67">
        <w:rPr>
          <w:rFonts w:cs="Arial"/>
          <w:szCs w:val="20"/>
          <w:lang w:eastAsia="pl-PL"/>
        </w:rPr>
        <w:t xml:space="preserve">Niniejszym składam nieodwołalną dyspozycję wystawienia instrukcji rozliczeniowej na rzecz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 xml:space="preserve">S.A., dotyczącą wyżej oznaczonych Akcji, zgodnie z warunkami określonymi w </w:t>
      </w:r>
      <w:r w:rsidR="00242144" w:rsidRPr="00B15E67">
        <w:rPr>
          <w:rFonts w:cs="Arial"/>
          <w:szCs w:val="20"/>
          <w:lang w:eastAsia="pl-PL"/>
        </w:rPr>
        <w:t>Z</w:t>
      </w:r>
      <w:r w:rsidRPr="00B15E67">
        <w:rPr>
          <w:rFonts w:cs="Arial"/>
          <w:szCs w:val="20"/>
          <w:lang w:eastAsia="pl-PL"/>
        </w:rPr>
        <w:t>aproszeni</w:t>
      </w:r>
      <w:r w:rsidR="00242144" w:rsidRPr="00B15E67">
        <w:rPr>
          <w:rFonts w:cs="Arial"/>
          <w:szCs w:val="20"/>
          <w:lang w:eastAsia="pl-PL"/>
        </w:rPr>
        <w:t>u</w:t>
      </w:r>
      <w:r w:rsidRPr="00B15E67">
        <w:rPr>
          <w:rFonts w:cs="Arial"/>
          <w:szCs w:val="20"/>
          <w:lang w:eastAsia="pl-PL"/>
        </w:rPr>
        <w:t xml:space="preserve">, po cenie </w:t>
      </w:r>
      <w:r w:rsidR="00960D1C" w:rsidRPr="00B15E67">
        <w:rPr>
          <w:rFonts w:cs="Arial"/>
          <w:szCs w:val="20"/>
        </w:rPr>
        <w:t>160</w:t>
      </w:r>
      <w:r w:rsidR="00D67281" w:rsidRPr="00B15E67">
        <w:rPr>
          <w:rFonts w:cs="Arial"/>
          <w:szCs w:val="20"/>
        </w:rPr>
        <w:t xml:space="preserve"> </w:t>
      </w:r>
      <w:r w:rsidR="005607FE" w:rsidRPr="00B15E67">
        <w:rPr>
          <w:rFonts w:cs="Arial"/>
          <w:szCs w:val="20"/>
        </w:rPr>
        <w:t xml:space="preserve">zł (słownie: </w:t>
      </w:r>
      <w:r w:rsidR="00960D1C" w:rsidRPr="00B15E67">
        <w:rPr>
          <w:rFonts w:cs="Arial"/>
          <w:szCs w:val="20"/>
        </w:rPr>
        <w:t>sto sześćdziesiąt</w:t>
      </w:r>
      <w:r w:rsidR="005607FE" w:rsidRPr="00B15E67">
        <w:rPr>
          <w:rFonts w:cs="Arial"/>
          <w:szCs w:val="20"/>
        </w:rPr>
        <w:t xml:space="preserve"> złotych)</w:t>
      </w:r>
      <w:r w:rsidR="00242144" w:rsidRPr="00B15E67">
        <w:rPr>
          <w:rFonts w:cs="Arial"/>
          <w:szCs w:val="20"/>
          <w:lang w:eastAsia="pl-PL"/>
        </w:rPr>
        <w:t xml:space="preserve"> za akcję</w:t>
      </w:r>
      <w:r w:rsidRPr="00B15E67">
        <w:rPr>
          <w:rFonts w:cs="Arial"/>
          <w:szCs w:val="20"/>
          <w:lang w:eastAsia="pl-PL"/>
        </w:rPr>
        <w:t xml:space="preserve">, zgodnie z warunkami </w:t>
      </w:r>
      <w:r w:rsidR="00242144" w:rsidRPr="00B15E67">
        <w:rPr>
          <w:rFonts w:cs="Arial"/>
          <w:szCs w:val="20"/>
          <w:lang w:eastAsia="pl-PL"/>
        </w:rPr>
        <w:t>Zaproszenia</w:t>
      </w:r>
      <w:r w:rsidRPr="00B15E67">
        <w:rPr>
          <w:rFonts w:cs="Arial"/>
          <w:szCs w:val="20"/>
          <w:lang w:eastAsia="pl-PL"/>
        </w:rPr>
        <w:t xml:space="preserve"> do składania ofert sprzedaży akcji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 xml:space="preserve">S.A. </w:t>
      </w:r>
    </w:p>
    <w:p w14:paraId="0F1C2659" w14:textId="77777777" w:rsidR="004B398B" w:rsidRPr="00B15E67" w:rsidRDefault="004B398B" w:rsidP="00AB5140">
      <w:pPr>
        <w:numPr>
          <w:ilvl w:val="12"/>
          <w:numId w:val="0"/>
        </w:numPr>
        <w:spacing w:after="120" w:line="276" w:lineRule="auto"/>
        <w:jc w:val="both"/>
        <w:rPr>
          <w:rFonts w:cs="Arial"/>
          <w:szCs w:val="20"/>
          <w:lang w:eastAsia="pl-PL"/>
        </w:rPr>
      </w:pPr>
    </w:p>
    <w:tbl>
      <w:tblPr>
        <w:tblW w:w="0" w:type="auto"/>
        <w:tblLayout w:type="fixed"/>
        <w:tblCellMar>
          <w:left w:w="70" w:type="dxa"/>
          <w:right w:w="70" w:type="dxa"/>
        </w:tblCellMar>
        <w:tblLook w:val="0000" w:firstRow="0" w:lastRow="0" w:firstColumn="0" w:lastColumn="0" w:noHBand="0" w:noVBand="0"/>
      </w:tblPr>
      <w:tblGrid>
        <w:gridCol w:w="3070"/>
        <w:gridCol w:w="3070"/>
      </w:tblGrid>
      <w:tr w:rsidR="00F06F04" w:rsidRPr="00B15E67" w14:paraId="2266125A" w14:textId="77777777" w:rsidTr="00D13A87">
        <w:tc>
          <w:tcPr>
            <w:tcW w:w="3070" w:type="dxa"/>
            <w:tcBorders>
              <w:top w:val="single" w:sz="6" w:space="0" w:color="auto"/>
              <w:left w:val="single" w:sz="6" w:space="0" w:color="auto"/>
              <w:bottom w:val="single" w:sz="6" w:space="0" w:color="auto"/>
              <w:right w:val="single" w:sz="6" w:space="0" w:color="auto"/>
            </w:tcBorders>
          </w:tcPr>
          <w:p w14:paraId="30E770EE" w14:textId="77777777" w:rsidR="00F06F04" w:rsidRPr="00B15E67" w:rsidRDefault="00F06F04" w:rsidP="00AB5140">
            <w:pPr>
              <w:numPr>
                <w:ilvl w:val="12"/>
                <w:numId w:val="0"/>
              </w:numPr>
              <w:spacing w:after="120" w:line="276" w:lineRule="auto"/>
              <w:jc w:val="center"/>
              <w:rPr>
                <w:rFonts w:cs="Arial"/>
                <w:b/>
                <w:szCs w:val="20"/>
                <w:lang w:eastAsia="pl-PL"/>
              </w:rPr>
            </w:pPr>
          </w:p>
          <w:p w14:paraId="39E418E0" w14:textId="77777777" w:rsidR="00F06F04" w:rsidRPr="00B15E67" w:rsidRDefault="00F06F04" w:rsidP="00AB5140">
            <w:pPr>
              <w:numPr>
                <w:ilvl w:val="12"/>
                <w:numId w:val="0"/>
              </w:numPr>
              <w:spacing w:after="120" w:line="276" w:lineRule="auto"/>
              <w:jc w:val="center"/>
              <w:rPr>
                <w:rFonts w:cs="Arial"/>
                <w:b/>
                <w:szCs w:val="20"/>
                <w:lang w:eastAsia="pl-PL"/>
              </w:rPr>
            </w:pPr>
          </w:p>
        </w:tc>
        <w:tc>
          <w:tcPr>
            <w:tcW w:w="3070" w:type="dxa"/>
          </w:tcPr>
          <w:p w14:paraId="7E9B2EF9" w14:textId="77777777" w:rsidR="00F06F04" w:rsidRPr="00B15E67" w:rsidRDefault="00F06F04" w:rsidP="00AB5140">
            <w:pPr>
              <w:numPr>
                <w:ilvl w:val="12"/>
                <w:numId w:val="0"/>
              </w:numPr>
              <w:spacing w:after="120" w:line="276" w:lineRule="auto"/>
              <w:jc w:val="center"/>
              <w:rPr>
                <w:rFonts w:cs="Arial"/>
                <w:b/>
                <w:szCs w:val="20"/>
                <w:lang w:eastAsia="pl-PL"/>
              </w:rPr>
            </w:pPr>
          </w:p>
        </w:tc>
      </w:tr>
      <w:tr w:rsidR="00F06F04" w:rsidRPr="00B15E67" w14:paraId="1171AE6D" w14:textId="77777777" w:rsidTr="00D13A87">
        <w:tc>
          <w:tcPr>
            <w:tcW w:w="3070" w:type="dxa"/>
            <w:tcBorders>
              <w:top w:val="single" w:sz="6" w:space="0" w:color="auto"/>
              <w:left w:val="single" w:sz="6" w:space="0" w:color="auto"/>
              <w:bottom w:val="single" w:sz="6" w:space="0" w:color="auto"/>
              <w:right w:val="single" w:sz="6" w:space="0" w:color="auto"/>
            </w:tcBorders>
          </w:tcPr>
          <w:p w14:paraId="40DABEF7" w14:textId="77777777"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Data złożenia dyspozycji</w:t>
            </w:r>
          </w:p>
        </w:tc>
        <w:tc>
          <w:tcPr>
            <w:tcW w:w="3070" w:type="dxa"/>
          </w:tcPr>
          <w:p w14:paraId="22DCF362" w14:textId="77777777" w:rsidR="00F06F04" w:rsidRPr="00B15E67" w:rsidRDefault="00F06F04" w:rsidP="00AB5140">
            <w:pPr>
              <w:numPr>
                <w:ilvl w:val="12"/>
                <w:numId w:val="0"/>
              </w:numPr>
              <w:spacing w:after="120" w:line="276" w:lineRule="auto"/>
              <w:jc w:val="center"/>
              <w:rPr>
                <w:rFonts w:cs="Arial"/>
                <w:b/>
                <w:szCs w:val="20"/>
                <w:lang w:eastAsia="pl-PL"/>
              </w:rPr>
            </w:pPr>
          </w:p>
        </w:tc>
      </w:tr>
    </w:tbl>
    <w:p w14:paraId="513D4B70" w14:textId="77777777" w:rsidR="00F06F04" w:rsidRPr="00B15E67" w:rsidRDefault="00F06F04" w:rsidP="00AB5140">
      <w:pPr>
        <w:numPr>
          <w:ilvl w:val="12"/>
          <w:numId w:val="0"/>
        </w:numPr>
        <w:spacing w:after="120" w:line="276" w:lineRule="auto"/>
        <w:jc w:val="both"/>
        <w:rPr>
          <w:rFonts w:cs="Arial"/>
          <w:b/>
          <w:szCs w:val="20"/>
          <w:lang w:eastAsia="pl-PL"/>
        </w:rPr>
      </w:pPr>
    </w:p>
    <w:p w14:paraId="3783D83C" w14:textId="77777777" w:rsidR="00F06F04" w:rsidRPr="00B15E67" w:rsidRDefault="00F06F04" w:rsidP="00AB5140">
      <w:pPr>
        <w:numPr>
          <w:ilvl w:val="12"/>
          <w:numId w:val="0"/>
        </w:numPr>
        <w:spacing w:after="120" w:line="276" w:lineRule="auto"/>
        <w:jc w:val="both"/>
        <w:rPr>
          <w:rFonts w:cs="Arial"/>
          <w:b/>
          <w:szCs w:val="20"/>
          <w:lang w:eastAsia="pl-PL"/>
        </w:rPr>
      </w:pPr>
      <w:r w:rsidRPr="00B15E67">
        <w:rPr>
          <w:rFonts w:cs="Arial"/>
          <w:szCs w:val="20"/>
          <w:lang w:eastAsia="pl-PL"/>
        </w:rPr>
        <w:lastRenderedPageBreak/>
        <w:t>Ponadto, proszę o wystawienie świadectwa depozytowego z oznaczeniem liczby zablokowanych Akcji.</w:t>
      </w:r>
    </w:p>
    <w:p w14:paraId="580B59C0" w14:textId="77777777" w:rsidR="00F06F04" w:rsidRPr="00B15E67" w:rsidRDefault="00F06F04" w:rsidP="00AB5140">
      <w:pPr>
        <w:numPr>
          <w:ilvl w:val="12"/>
          <w:numId w:val="0"/>
        </w:numPr>
        <w:spacing w:after="120" w:line="276" w:lineRule="auto"/>
        <w:jc w:val="both"/>
        <w:rPr>
          <w:rFonts w:cs="Arial"/>
          <w:b/>
          <w:szCs w:val="20"/>
          <w:lang w:eastAsia="pl-PL"/>
        </w:rPr>
      </w:pPr>
    </w:p>
    <w:p w14:paraId="467F006D" w14:textId="77777777" w:rsidR="00F06F04" w:rsidRPr="00B15E67" w:rsidRDefault="00F06F04" w:rsidP="00AB5140">
      <w:pPr>
        <w:numPr>
          <w:ilvl w:val="12"/>
          <w:numId w:val="0"/>
        </w:numPr>
        <w:spacing w:after="120" w:line="276" w:lineRule="auto"/>
        <w:jc w:val="center"/>
        <w:rPr>
          <w:rFonts w:cs="Arial"/>
          <w:b/>
          <w:szCs w:val="20"/>
          <w:lang w:eastAsia="pl-PL"/>
        </w:rPr>
      </w:pPr>
      <w:r w:rsidRPr="00B15E67">
        <w:rPr>
          <w:rFonts w:cs="Arial"/>
          <w:b/>
          <w:szCs w:val="20"/>
          <w:lang w:eastAsia="pl-PL"/>
        </w:rPr>
        <w:t>Oświadczenie Akcjonariusza</w:t>
      </w:r>
    </w:p>
    <w:p w14:paraId="11404219" w14:textId="77777777" w:rsidR="00F06F04" w:rsidRPr="00B15E67" w:rsidRDefault="00F06F04" w:rsidP="00AB5140">
      <w:pPr>
        <w:numPr>
          <w:ilvl w:val="12"/>
          <w:numId w:val="0"/>
        </w:numPr>
        <w:spacing w:after="120" w:line="276" w:lineRule="auto"/>
        <w:jc w:val="center"/>
        <w:rPr>
          <w:rFonts w:cs="Arial"/>
          <w:szCs w:val="20"/>
          <w:lang w:eastAsia="pl-PL"/>
        </w:rPr>
      </w:pPr>
    </w:p>
    <w:p w14:paraId="69346D28" w14:textId="49455949" w:rsidR="00F06F04" w:rsidRPr="00B15E67" w:rsidRDefault="00F06F04" w:rsidP="00AB5140">
      <w:pPr>
        <w:numPr>
          <w:ilvl w:val="12"/>
          <w:numId w:val="0"/>
        </w:numPr>
        <w:spacing w:after="120" w:line="276" w:lineRule="auto"/>
        <w:jc w:val="both"/>
        <w:rPr>
          <w:rFonts w:cs="Arial"/>
          <w:szCs w:val="20"/>
          <w:lang w:eastAsia="pl-PL"/>
        </w:rPr>
      </w:pPr>
      <w:r w:rsidRPr="00B15E67">
        <w:rPr>
          <w:rFonts w:cs="Arial"/>
          <w:szCs w:val="20"/>
          <w:lang w:eastAsia="pl-PL"/>
        </w:rPr>
        <w:t>Oświadczam, że zostałem/</w:t>
      </w:r>
      <w:proofErr w:type="spellStart"/>
      <w:r w:rsidRPr="00B15E67">
        <w:rPr>
          <w:rFonts w:cs="Arial"/>
          <w:szCs w:val="20"/>
          <w:lang w:eastAsia="pl-PL"/>
        </w:rPr>
        <w:t>am</w:t>
      </w:r>
      <w:proofErr w:type="spellEnd"/>
      <w:r w:rsidRPr="00B15E67">
        <w:rPr>
          <w:rFonts w:cs="Arial"/>
          <w:szCs w:val="20"/>
          <w:lang w:eastAsia="pl-PL"/>
        </w:rPr>
        <w:t xml:space="preserve"> poinformowany/a, że instrukcja rozliczeniowa zostanie zrealizowana </w:t>
      </w:r>
      <w:r w:rsidRPr="00B15E67">
        <w:rPr>
          <w:rFonts w:cs="Arial"/>
          <w:szCs w:val="20"/>
          <w:lang w:eastAsia="pl-PL"/>
        </w:rPr>
        <w:br/>
        <w:t xml:space="preserve">pod warunkiem złożenia przeze mnie formularza oferty sprzedaży Akcji na wskazaną powyżej liczbę Akcji w podmiocie pośredniczącym w </w:t>
      </w:r>
      <w:r w:rsidR="00242144" w:rsidRPr="00B15E67">
        <w:rPr>
          <w:rFonts w:cs="Arial"/>
          <w:szCs w:val="20"/>
          <w:lang w:eastAsia="pl-PL"/>
        </w:rPr>
        <w:t>Zaproszeniu</w:t>
      </w:r>
      <w:r w:rsidRPr="00B15E67">
        <w:rPr>
          <w:rFonts w:cs="Arial"/>
          <w:szCs w:val="20"/>
          <w:lang w:eastAsia="pl-PL"/>
        </w:rPr>
        <w:t xml:space="preserve">, tj. mBank S.A. lub w innej firmie inwestycyjnej, zgodnie z treścią </w:t>
      </w:r>
      <w:r w:rsidR="00242144" w:rsidRPr="00B15E67">
        <w:rPr>
          <w:rFonts w:cs="Arial"/>
          <w:szCs w:val="20"/>
          <w:lang w:eastAsia="pl-PL"/>
        </w:rPr>
        <w:t>Zaproszenia</w:t>
      </w:r>
      <w:r w:rsidRPr="00B15E67">
        <w:rPr>
          <w:rFonts w:cs="Arial"/>
          <w:szCs w:val="20"/>
          <w:lang w:eastAsia="pl-PL"/>
        </w:rPr>
        <w:t>.</w:t>
      </w:r>
    </w:p>
    <w:p w14:paraId="1B4C7A97" w14:textId="77777777" w:rsidR="00F06F04" w:rsidRPr="00B15E67" w:rsidRDefault="00F06F04" w:rsidP="00AB5140">
      <w:pPr>
        <w:pStyle w:val="Tekstpodstawowy3"/>
        <w:spacing w:after="120" w:line="276" w:lineRule="auto"/>
        <w:jc w:val="both"/>
        <w:rPr>
          <w:rFonts w:ascii="Arial" w:hAnsi="Arial" w:cs="Arial"/>
          <w:sz w:val="20"/>
          <w:szCs w:val="20"/>
          <w:lang w:val="pl-PL"/>
        </w:rPr>
      </w:pPr>
      <w:bookmarkStart w:id="13" w:name="_Hlk72440768"/>
    </w:p>
    <w:p w14:paraId="6007AB46" w14:textId="77777777" w:rsidR="00F06F04" w:rsidRPr="00B15E67" w:rsidRDefault="00F06F04" w:rsidP="00AB5140">
      <w:pPr>
        <w:pStyle w:val="Tekstpodstawowy3"/>
        <w:spacing w:after="120" w:line="276" w:lineRule="auto"/>
        <w:jc w:val="both"/>
        <w:rPr>
          <w:rFonts w:ascii="Arial" w:hAnsi="Arial" w:cs="Arial"/>
          <w:sz w:val="20"/>
          <w:szCs w:val="20"/>
          <w:lang w:val="pl-PL"/>
        </w:rPr>
      </w:pPr>
    </w:p>
    <w:p w14:paraId="21429404" w14:textId="77777777" w:rsidR="00F06F04" w:rsidRPr="00B15E67" w:rsidRDefault="00F06F04" w:rsidP="00AB5140">
      <w:pPr>
        <w:pStyle w:val="Tekstpodstawowy3"/>
        <w:spacing w:after="120" w:line="276" w:lineRule="auto"/>
        <w:jc w:val="both"/>
        <w:rPr>
          <w:rFonts w:ascii="Arial" w:hAnsi="Arial" w:cs="Arial"/>
          <w:sz w:val="18"/>
          <w:szCs w:val="20"/>
          <w:lang w:val="pl-PL"/>
        </w:rPr>
      </w:pPr>
    </w:p>
    <w:p w14:paraId="12353366" w14:textId="77777777" w:rsidR="00F06F04" w:rsidRPr="00B15E67" w:rsidRDefault="00F06F04" w:rsidP="00AB5140">
      <w:pPr>
        <w:pStyle w:val="Tekstpodstawowy3"/>
        <w:spacing w:after="120" w:line="276" w:lineRule="auto"/>
        <w:jc w:val="both"/>
        <w:rPr>
          <w:rFonts w:ascii="Arial" w:hAnsi="Arial" w:cs="Arial"/>
          <w:sz w:val="18"/>
          <w:szCs w:val="20"/>
          <w:lang w:val="pl-PL"/>
        </w:rPr>
      </w:pPr>
      <w:r w:rsidRPr="00B15E67">
        <w:rPr>
          <w:rFonts w:ascii="Arial" w:hAnsi="Arial" w:cs="Arial"/>
          <w:sz w:val="18"/>
          <w:szCs w:val="20"/>
          <w:lang w:val="pl-PL"/>
        </w:rPr>
        <w:t>………………………………….</w:t>
      </w:r>
      <w:r w:rsidRPr="00B15E67">
        <w:rPr>
          <w:rFonts w:ascii="Arial" w:hAnsi="Arial" w:cs="Arial"/>
          <w:sz w:val="18"/>
          <w:szCs w:val="20"/>
          <w:lang w:val="pl-PL"/>
        </w:rPr>
        <w:tab/>
      </w:r>
      <w:r w:rsidRPr="00B15E67">
        <w:rPr>
          <w:rFonts w:ascii="Arial" w:hAnsi="Arial" w:cs="Arial"/>
          <w:sz w:val="18"/>
          <w:szCs w:val="20"/>
          <w:lang w:val="pl-PL"/>
        </w:rPr>
        <w:tab/>
        <w:t xml:space="preserve">          </w:t>
      </w:r>
      <w:r w:rsidRPr="00B15E67">
        <w:rPr>
          <w:rFonts w:ascii="Arial" w:hAnsi="Arial" w:cs="Arial"/>
          <w:sz w:val="18"/>
          <w:szCs w:val="20"/>
          <w:lang w:val="pl-PL"/>
        </w:rPr>
        <w:tab/>
      </w:r>
      <w:r w:rsidRPr="00B15E67">
        <w:rPr>
          <w:rFonts w:ascii="Arial" w:hAnsi="Arial" w:cs="Arial"/>
          <w:sz w:val="18"/>
          <w:szCs w:val="20"/>
          <w:lang w:val="pl-PL"/>
        </w:rPr>
        <w:tab/>
        <w:t xml:space="preserve">    </w:t>
      </w:r>
      <w:r w:rsidRPr="00B15E67">
        <w:rPr>
          <w:rFonts w:ascii="Arial" w:hAnsi="Arial" w:cs="Arial"/>
          <w:sz w:val="18"/>
          <w:szCs w:val="20"/>
          <w:lang w:val="pl-PL"/>
        </w:rPr>
        <w:tab/>
        <w:t xml:space="preserve"> </w:t>
      </w:r>
      <w:r w:rsidRPr="00B15E67">
        <w:rPr>
          <w:rFonts w:ascii="Arial" w:hAnsi="Arial" w:cs="Arial"/>
          <w:sz w:val="18"/>
          <w:szCs w:val="20"/>
          <w:lang w:val="pl-PL"/>
        </w:rPr>
        <w:tab/>
        <w:t xml:space="preserve"> ………………………………….</w:t>
      </w:r>
    </w:p>
    <w:p w14:paraId="1E0190A5" w14:textId="77777777" w:rsidR="00F06F04" w:rsidRPr="00B15E67" w:rsidRDefault="00F06F04" w:rsidP="00AB5140">
      <w:pPr>
        <w:spacing w:after="120" w:line="276" w:lineRule="auto"/>
        <w:rPr>
          <w:rFonts w:cs="Arial"/>
          <w:sz w:val="18"/>
          <w:szCs w:val="20"/>
        </w:rPr>
      </w:pPr>
      <w:r w:rsidRPr="00B15E67">
        <w:rPr>
          <w:rFonts w:cs="Arial"/>
          <w:sz w:val="18"/>
          <w:szCs w:val="20"/>
        </w:rPr>
        <w:t xml:space="preserve"> Podpis Klienta</w:t>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t xml:space="preserve">Data przyjęcia dyspozycji oraz podpis i                          </w:t>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t xml:space="preserve">     </w:t>
      </w:r>
      <w:r w:rsidRPr="00B15E67">
        <w:rPr>
          <w:rFonts w:cs="Arial"/>
          <w:sz w:val="18"/>
          <w:szCs w:val="20"/>
        </w:rPr>
        <w:tab/>
        <w:t>pieczęć pracownika banku</w:t>
      </w:r>
    </w:p>
    <w:p w14:paraId="3D16D372" w14:textId="77777777" w:rsidR="00F06F04" w:rsidRPr="00B15E67" w:rsidRDefault="00F06F04" w:rsidP="00AB5140">
      <w:pPr>
        <w:numPr>
          <w:ilvl w:val="12"/>
          <w:numId w:val="0"/>
        </w:numPr>
        <w:spacing w:after="120" w:line="276" w:lineRule="auto"/>
        <w:jc w:val="center"/>
        <w:rPr>
          <w:rFonts w:cs="Arial"/>
          <w:b/>
          <w:szCs w:val="20"/>
          <w:lang w:eastAsia="pl-PL"/>
        </w:rPr>
      </w:pPr>
    </w:p>
    <w:bookmarkEnd w:id="13"/>
    <w:p w14:paraId="2539E0BE" w14:textId="1E7CBEFF" w:rsidR="00F06F04" w:rsidRPr="00B15E67" w:rsidRDefault="00F06F04" w:rsidP="00AB5140">
      <w:pPr>
        <w:spacing w:after="120" w:line="276" w:lineRule="auto"/>
        <w:rPr>
          <w:rFonts w:cs="Arial"/>
          <w:b/>
          <w:szCs w:val="20"/>
        </w:rPr>
      </w:pPr>
      <w:r w:rsidRPr="00B15E67">
        <w:rPr>
          <w:rFonts w:cs="Arial"/>
          <w:b/>
          <w:szCs w:val="20"/>
        </w:rPr>
        <w:br w:type="page"/>
      </w:r>
    </w:p>
    <w:p w14:paraId="386FA24E" w14:textId="77777777" w:rsidR="00F06F04" w:rsidRPr="00B15E67" w:rsidRDefault="00F06F04" w:rsidP="00AB5140">
      <w:pPr>
        <w:pStyle w:val="Tekstpodstawowy3"/>
        <w:spacing w:after="120" w:line="276" w:lineRule="auto"/>
        <w:jc w:val="center"/>
        <w:rPr>
          <w:rFonts w:ascii="Arial" w:hAnsi="Arial" w:cs="Arial"/>
          <w:b/>
          <w:sz w:val="20"/>
          <w:szCs w:val="20"/>
          <w:lang w:val="pl-PL"/>
        </w:rPr>
      </w:pPr>
      <w:r w:rsidRPr="00B15E67">
        <w:rPr>
          <w:rFonts w:ascii="Arial" w:hAnsi="Arial" w:cs="Arial"/>
          <w:b/>
          <w:sz w:val="20"/>
          <w:szCs w:val="20"/>
          <w:lang w:val="pl-PL"/>
        </w:rPr>
        <w:lastRenderedPageBreak/>
        <w:t>ZAŁĄCZNIK NR 4</w:t>
      </w:r>
    </w:p>
    <w:p w14:paraId="2DB2568A" w14:textId="77777777" w:rsidR="00F06F04" w:rsidRPr="00B15E67" w:rsidRDefault="00F06F04" w:rsidP="00AB5140">
      <w:pPr>
        <w:pStyle w:val="Tekstpodstawowy3"/>
        <w:spacing w:after="120" w:line="276" w:lineRule="auto"/>
        <w:jc w:val="center"/>
        <w:rPr>
          <w:rFonts w:ascii="Arial" w:hAnsi="Arial" w:cs="Arial"/>
          <w:b/>
          <w:sz w:val="20"/>
          <w:szCs w:val="20"/>
          <w:lang w:val="pl-PL"/>
        </w:rPr>
      </w:pPr>
      <w:r w:rsidRPr="00B15E67">
        <w:rPr>
          <w:rFonts w:ascii="Arial" w:hAnsi="Arial" w:cs="Arial"/>
          <w:b/>
          <w:sz w:val="20"/>
          <w:szCs w:val="20"/>
          <w:lang w:val="pl-PL"/>
        </w:rPr>
        <w:t>WZÓR PEŁNOMOCNICTWA</w:t>
      </w:r>
    </w:p>
    <w:p w14:paraId="0A8CBFEE" w14:textId="77777777" w:rsidR="004B398B" w:rsidRPr="00B15E67" w:rsidRDefault="004B398B" w:rsidP="00AB5140">
      <w:pPr>
        <w:spacing w:after="0" w:line="276" w:lineRule="auto"/>
        <w:rPr>
          <w:rFonts w:cs="Arial"/>
          <w:szCs w:val="20"/>
        </w:rPr>
      </w:pPr>
    </w:p>
    <w:p w14:paraId="235E251B" w14:textId="271C7A4E" w:rsidR="00F06F04" w:rsidRPr="00B15E67" w:rsidRDefault="00F06F04" w:rsidP="00AB5140">
      <w:pPr>
        <w:spacing w:after="0" w:line="276" w:lineRule="auto"/>
        <w:rPr>
          <w:rFonts w:cs="Arial"/>
          <w:szCs w:val="20"/>
        </w:rPr>
      </w:pPr>
      <w:r w:rsidRPr="00B15E67">
        <w:rPr>
          <w:rFonts w:cs="Arial"/>
          <w:szCs w:val="20"/>
        </w:rPr>
        <w:t>...............................................................</w:t>
      </w:r>
    </w:p>
    <w:p w14:paraId="6DC25393" w14:textId="32B7F476" w:rsidR="00F06F04" w:rsidRPr="00B15E67" w:rsidRDefault="00F06F04" w:rsidP="005607FE">
      <w:pPr>
        <w:spacing w:after="0" w:line="276" w:lineRule="auto"/>
        <w:rPr>
          <w:rFonts w:cs="Arial"/>
          <w:szCs w:val="20"/>
        </w:rPr>
      </w:pPr>
      <w:r w:rsidRPr="00B15E67">
        <w:rPr>
          <w:rFonts w:cs="Arial"/>
          <w:szCs w:val="20"/>
        </w:rPr>
        <w:tab/>
        <w:t>(Miejscowość, data)</w:t>
      </w:r>
    </w:p>
    <w:p w14:paraId="562A12B4" w14:textId="77777777" w:rsidR="004B398B" w:rsidRPr="00B15E67" w:rsidRDefault="004B398B" w:rsidP="00AB5140">
      <w:pPr>
        <w:spacing w:after="120" w:line="276" w:lineRule="auto"/>
        <w:rPr>
          <w:rFonts w:cs="Arial"/>
          <w:szCs w:val="20"/>
        </w:rPr>
      </w:pPr>
    </w:p>
    <w:p w14:paraId="37F62DC5" w14:textId="77777777" w:rsidR="00F06F04" w:rsidRPr="00B15E67" w:rsidRDefault="00F06F04" w:rsidP="00AB5140">
      <w:pPr>
        <w:spacing w:after="120" w:line="276" w:lineRule="auto"/>
        <w:jc w:val="both"/>
        <w:rPr>
          <w:rFonts w:cs="Arial"/>
          <w:szCs w:val="20"/>
        </w:rPr>
      </w:pPr>
      <w:r w:rsidRPr="00B15E67">
        <w:rPr>
          <w:rFonts w:cs="Arial"/>
          <w:szCs w:val="20"/>
        </w:rPr>
        <w:t>Ja, niżej podpisany/a działając w imieniu własnym*/ Ja/my niżej podpisany/i działając w imieniu*</w:t>
      </w:r>
    </w:p>
    <w:p w14:paraId="7A46A465" w14:textId="047F2C8D" w:rsidR="00F06F04" w:rsidRPr="00B15E67" w:rsidRDefault="00242144" w:rsidP="00AB5140">
      <w:pPr>
        <w:spacing w:after="0" w:line="276" w:lineRule="auto"/>
        <w:jc w:val="both"/>
        <w:rPr>
          <w:rFonts w:cs="Arial"/>
          <w:szCs w:val="20"/>
        </w:rPr>
      </w:pPr>
      <w:r w:rsidRPr="00B15E67">
        <w:rPr>
          <w:rFonts w:cs="Arial"/>
          <w:szCs w:val="20"/>
        </w:rPr>
        <w:t>..</w:t>
      </w:r>
      <w:r w:rsidR="00F06F04" w:rsidRPr="00B15E67">
        <w:rPr>
          <w:rFonts w:cs="Arial"/>
          <w:szCs w:val="20"/>
        </w:rPr>
        <w:t>..............................................................................................................................</w:t>
      </w:r>
      <w:r w:rsidRPr="00B15E67">
        <w:rPr>
          <w:rFonts w:cs="Arial"/>
          <w:szCs w:val="20"/>
        </w:rPr>
        <w:t>............................</w:t>
      </w:r>
    </w:p>
    <w:p w14:paraId="031DC1FD" w14:textId="1508A9A8" w:rsidR="00F06F04" w:rsidRPr="00B15E67" w:rsidRDefault="00F06F04" w:rsidP="00AB5140">
      <w:pPr>
        <w:spacing w:after="120" w:line="276" w:lineRule="auto"/>
        <w:jc w:val="center"/>
        <w:rPr>
          <w:rFonts w:cs="Arial"/>
          <w:szCs w:val="20"/>
        </w:rPr>
      </w:pPr>
      <w:r w:rsidRPr="00B15E67">
        <w:rPr>
          <w:rFonts w:cs="Arial"/>
          <w:szCs w:val="20"/>
        </w:rPr>
        <w:t>(dane mocodawcy: imię i nazwisko</w:t>
      </w:r>
      <w:r w:rsidR="00242144" w:rsidRPr="00B15E67">
        <w:rPr>
          <w:rFonts w:cs="Arial"/>
          <w:szCs w:val="20"/>
        </w:rPr>
        <w:t>/nazwa</w:t>
      </w:r>
      <w:r w:rsidRPr="00B15E67">
        <w:rPr>
          <w:rFonts w:cs="Arial"/>
          <w:szCs w:val="20"/>
        </w:rPr>
        <w:t>, adres/siedziba)</w:t>
      </w:r>
    </w:p>
    <w:p w14:paraId="27A7ADCD" w14:textId="77777777" w:rsidR="00F06F04" w:rsidRPr="00B15E67" w:rsidRDefault="00F06F04" w:rsidP="005607FE">
      <w:pPr>
        <w:spacing w:after="0" w:line="276" w:lineRule="auto"/>
        <w:rPr>
          <w:rFonts w:cs="Arial"/>
          <w:szCs w:val="20"/>
        </w:rPr>
      </w:pPr>
    </w:p>
    <w:p w14:paraId="66C34F5D" w14:textId="77777777" w:rsidR="00F06F04" w:rsidRPr="00B15E67" w:rsidRDefault="00F06F04" w:rsidP="00AB5140">
      <w:pPr>
        <w:spacing w:after="120" w:line="276" w:lineRule="auto"/>
        <w:jc w:val="both"/>
        <w:rPr>
          <w:rFonts w:cs="Arial"/>
          <w:szCs w:val="20"/>
        </w:rPr>
      </w:pPr>
      <w:r w:rsidRPr="00B15E67">
        <w:rPr>
          <w:rFonts w:cs="Arial"/>
          <w:szCs w:val="20"/>
        </w:rPr>
        <w:t>seria i numer dowodu tożsamości/numer w rejestrze: ...........................................................</w:t>
      </w:r>
    </w:p>
    <w:p w14:paraId="6DC894F9" w14:textId="77777777" w:rsidR="00F06F04" w:rsidRPr="00B15E67" w:rsidRDefault="00F06F04" w:rsidP="005607FE">
      <w:pPr>
        <w:spacing w:after="0" w:line="276" w:lineRule="auto"/>
        <w:jc w:val="both"/>
        <w:rPr>
          <w:rFonts w:cs="Arial"/>
          <w:szCs w:val="20"/>
        </w:rPr>
      </w:pPr>
      <w:r w:rsidRPr="00B15E67">
        <w:rPr>
          <w:rFonts w:cs="Arial"/>
          <w:szCs w:val="20"/>
        </w:rPr>
        <w:t>niniejszym udzielam/y pełnomocnictwa:</w:t>
      </w:r>
    </w:p>
    <w:p w14:paraId="43080DC4" w14:textId="77777777" w:rsidR="00F06F04" w:rsidRPr="00B15E67" w:rsidRDefault="00F06F04" w:rsidP="005607FE">
      <w:pPr>
        <w:spacing w:after="0" w:line="276" w:lineRule="auto"/>
        <w:jc w:val="both"/>
        <w:rPr>
          <w:rFonts w:cs="Arial"/>
          <w:szCs w:val="20"/>
        </w:rPr>
      </w:pPr>
    </w:p>
    <w:p w14:paraId="2704F50B" w14:textId="1DDCC756" w:rsidR="00F06F04" w:rsidRPr="00B15E67" w:rsidRDefault="00F06F04" w:rsidP="00AB5140">
      <w:pPr>
        <w:spacing w:after="120" w:line="276" w:lineRule="auto"/>
        <w:jc w:val="both"/>
        <w:rPr>
          <w:rFonts w:cs="Arial"/>
          <w:szCs w:val="20"/>
        </w:rPr>
      </w:pPr>
      <w:r w:rsidRPr="00B15E67">
        <w:rPr>
          <w:rFonts w:cs="Arial"/>
          <w:szCs w:val="20"/>
        </w:rPr>
        <w:t>..............................................................................................................................</w:t>
      </w:r>
      <w:r w:rsidR="00EC6D43" w:rsidRPr="00B15E67">
        <w:rPr>
          <w:rFonts w:cs="Arial"/>
          <w:szCs w:val="20"/>
        </w:rPr>
        <w:t>................................</w:t>
      </w:r>
      <w:r w:rsidRPr="00B15E67">
        <w:rPr>
          <w:rFonts w:cs="Arial"/>
          <w:szCs w:val="20"/>
        </w:rPr>
        <w:t>,</w:t>
      </w:r>
    </w:p>
    <w:p w14:paraId="04395C80" w14:textId="77777777" w:rsidR="00F06F04" w:rsidRPr="00B15E67" w:rsidRDefault="00F06F04" w:rsidP="00AB5140">
      <w:pPr>
        <w:spacing w:after="120" w:line="276" w:lineRule="auto"/>
        <w:jc w:val="center"/>
        <w:rPr>
          <w:rFonts w:cs="Arial"/>
          <w:szCs w:val="20"/>
        </w:rPr>
      </w:pPr>
      <w:r w:rsidRPr="00B15E67">
        <w:rPr>
          <w:rFonts w:cs="Arial"/>
          <w:szCs w:val="20"/>
        </w:rPr>
        <w:t>(imię i nazwisko, adres pełnomocnika / PESEL pełnomocnika)</w:t>
      </w:r>
    </w:p>
    <w:p w14:paraId="3D249185" w14:textId="7EDA6D09" w:rsidR="00F06F04" w:rsidRPr="00B15E67" w:rsidRDefault="00F06F04" w:rsidP="00AB5140">
      <w:pPr>
        <w:autoSpaceDE w:val="0"/>
        <w:autoSpaceDN w:val="0"/>
        <w:adjustRightInd w:val="0"/>
        <w:spacing w:after="120" w:line="276" w:lineRule="auto"/>
        <w:jc w:val="both"/>
        <w:rPr>
          <w:rFonts w:cs="Arial"/>
          <w:szCs w:val="20"/>
        </w:rPr>
      </w:pPr>
      <w:r w:rsidRPr="00B15E67">
        <w:rPr>
          <w:rFonts w:cs="Arial"/>
          <w:szCs w:val="20"/>
        </w:rPr>
        <w:t xml:space="preserve">legitymującemu się dokumentem tożsamości seria i nr ..................... do wykonywania w moim/naszym* imieniu czynności związanych z odpowiedzią na Zaproszenie do składania ofert sprzedaży akcji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rPr>
        <w:t xml:space="preserve">S.A ogłoszone w dniu </w:t>
      </w:r>
      <w:r w:rsidR="00904AD3" w:rsidRPr="00B15E67">
        <w:rPr>
          <w:rFonts w:cs="Arial"/>
          <w:szCs w:val="20"/>
          <w:lang w:eastAsia="pl-PL"/>
        </w:rPr>
        <w:t>8</w:t>
      </w:r>
      <w:r w:rsidR="005607FE" w:rsidRPr="00B15E67">
        <w:rPr>
          <w:rFonts w:cs="Arial"/>
          <w:szCs w:val="20"/>
          <w:lang w:eastAsia="pl-PL"/>
        </w:rPr>
        <w:t xml:space="preserve"> lipca</w:t>
      </w:r>
      <w:r w:rsidRPr="00B15E67">
        <w:rPr>
          <w:rFonts w:cs="Arial"/>
          <w:szCs w:val="20"/>
        </w:rPr>
        <w:t xml:space="preserve"> 202</w:t>
      </w:r>
      <w:r w:rsidR="00D67281" w:rsidRPr="00B15E67">
        <w:rPr>
          <w:rFonts w:cs="Arial"/>
          <w:szCs w:val="20"/>
        </w:rPr>
        <w:t>4</w:t>
      </w:r>
      <w:r w:rsidRPr="00B15E67">
        <w:rPr>
          <w:rFonts w:cs="Arial"/>
          <w:szCs w:val="20"/>
        </w:rPr>
        <w:t xml:space="preserve"> roku przez spółkę </w:t>
      </w:r>
      <w:proofErr w:type="spellStart"/>
      <w:r w:rsidR="00D67281" w:rsidRPr="00B15E67">
        <w:rPr>
          <w:rFonts w:cs="Arial"/>
          <w:szCs w:val="20"/>
        </w:rPr>
        <w:t>cyber_Folks</w:t>
      </w:r>
      <w:proofErr w:type="spellEnd"/>
      <w:r w:rsidRPr="00B15E67">
        <w:rPr>
          <w:rFonts w:cs="Arial"/>
          <w:szCs w:val="20"/>
        </w:rPr>
        <w:t xml:space="preserve"> S.A. za pośrednictwem mBank S.A. („</w:t>
      </w:r>
      <w:r w:rsidR="00EC6D43" w:rsidRPr="00B15E67">
        <w:rPr>
          <w:rFonts w:cs="Arial"/>
          <w:b/>
          <w:szCs w:val="20"/>
        </w:rPr>
        <w:t>Zaproszenie</w:t>
      </w:r>
      <w:r w:rsidRPr="00B15E67">
        <w:rPr>
          <w:rFonts w:cs="Arial"/>
          <w:szCs w:val="20"/>
        </w:rPr>
        <w:t>”).</w:t>
      </w:r>
    </w:p>
    <w:p w14:paraId="0542DC20" w14:textId="77777777" w:rsidR="00F06F04" w:rsidRPr="00B15E67" w:rsidRDefault="00F06F04" w:rsidP="00AB5140">
      <w:pPr>
        <w:spacing w:after="120" w:line="276" w:lineRule="auto"/>
        <w:jc w:val="both"/>
        <w:rPr>
          <w:rFonts w:cs="Arial"/>
          <w:szCs w:val="20"/>
        </w:rPr>
      </w:pPr>
      <w:r w:rsidRPr="00B15E67">
        <w:rPr>
          <w:rFonts w:cs="Arial"/>
          <w:szCs w:val="20"/>
        </w:rPr>
        <w:t>Niniejsze pełnomocnictwo obejmuje umocowanie do:</w:t>
      </w:r>
    </w:p>
    <w:p w14:paraId="2DF0D66F" w14:textId="66BE2661" w:rsidR="00F06F04" w:rsidRPr="00B15E67" w:rsidRDefault="00F06F04" w:rsidP="00AB5140">
      <w:pPr>
        <w:numPr>
          <w:ilvl w:val="0"/>
          <w:numId w:val="32"/>
        </w:numPr>
        <w:spacing w:after="120" w:line="276" w:lineRule="auto"/>
        <w:jc w:val="both"/>
        <w:rPr>
          <w:rFonts w:cs="Arial"/>
          <w:szCs w:val="20"/>
        </w:rPr>
      </w:pPr>
      <w:r w:rsidRPr="00B15E67">
        <w:rPr>
          <w:rFonts w:cs="Arial"/>
          <w:szCs w:val="20"/>
        </w:rPr>
        <w:t xml:space="preserve">złożenia nieodwołalnej dyspozycji blokady zdematerializowanych akcji zwykłych na okaziciela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rPr>
        <w:t xml:space="preserve">S.A., kod ISIN </w:t>
      </w:r>
      <w:r w:rsidR="004B398B" w:rsidRPr="00B15E67">
        <w:rPr>
          <w:rFonts w:cs="Arial"/>
          <w:szCs w:val="20"/>
        </w:rPr>
        <w:t>PL</w:t>
      </w:r>
      <w:r w:rsidR="00D67281" w:rsidRPr="00B15E67">
        <w:rPr>
          <w:rFonts w:cs="Arial"/>
          <w:szCs w:val="20"/>
        </w:rPr>
        <w:t>R22</w:t>
      </w:r>
      <w:r w:rsidR="004B398B" w:rsidRPr="00B15E67">
        <w:rPr>
          <w:rFonts w:cs="Arial"/>
          <w:szCs w:val="20"/>
        </w:rPr>
        <w:t>0000018</w:t>
      </w:r>
      <w:r w:rsidRPr="00B15E67">
        <w:rPr>
          <w:rFonts w:cs="Arial"/>
          <w:szCs w:val="20"/>
        </w:rPr>
        <w:t>, w liczbie ....................................................... (słownie: …………………………………………………………………………..............................................................................................................) znajdujących się na moim/naszym rachunku papierów wartościowych o numerze  ………………………………………….. prowadzonym przez ................................................................................................................. („</w:t>
      </w:r>
      <w:r w:rsidRPr="00B15E67">
        <w:rPr>
          <w:rFonts w:cs="Arial"/>
          <w:b/>
          <w:bCs/>
          <w:szCs w:val="20"/>
        </w:rPr>
        <w:t>Akcje</w:t>
      </w:r>
      <w:r w:rsidRPr="00B15E67">
        <w:rPr>
          <w:rFonts w:cs="Arial"/>
          <w:szCs w:val="20"/>
        </w:rPr>
        <w:t>”),</w:t>
      </w:r>
    </w:p>
    <w:p w14:paraId="0B5F2D94" w14:textId="27616CD9" w:rsidR="00F06F04" w:rsidRPr="00B15E67" w:rsidRDefault="00F06F04" w:rsidP="00AB5140">
      <w:pPr>
        <w:numPr>
          <w:ilvl w:val="0"/>
          <w:numId w:val="32"/>
        </w:numPr>
        <w:spacing w:after="120" w:line="276" w:lineRule="auto"/>
        <w:jc w:val="both"/>
        <w:rPr>
          <w:rFonts w:cs="Arial"/>
          <w:szCs w:val="20"/>
        </w:rPr>
      </w:pPr>
      <w:r w:rsidRPr="00B15E67">
        <w:rPr>
          <w:rFonts w:cs="Arial"/>
          <w:szCs w:val="20"/>
        </w:rPr>
        <w:t>złożenia nieodwołalnej dyspozycji wystawienia instrukcji rozliczeniowej obejmującej Akcje na</w:t>
      </w:r>
      <w:r w:rsidR="004B398B" w:rsidRPr="00B15E67">
        <w:rPr>
          <w:rFonts w:cs="Arial"/>
          <w:szCs w:val="20"/>
        </w:rPr>
        <w:t> </w:t>
      </w:r>
      <w:r w:rsidRPr="00B15E67">
        <w:rPr>
          <w:rFonts w:cs="Arial"/>
          <w:szCs w:val="20"/>
        </w:rPr>
        <w:t xml:space="preserve">warunkach określonych w </w:t>
      </w:r>
      <w:r w:rsidR="00EC6D43" w:rsidRPr="00B15E67">
        <w:rPr>
          <w:rFonts w:cs="Arial"/>
          <w:szCs w:val="20"/>
        </w:rPr>
        <w:t>Zaproszeniu</w:t>
      </w:r>
      <w:r w:rsidRPr="00B15E67">
        <w:rPr>
          <w:rFonts w:cs="Arial"/>
          <w:szCs w:val="20"/>
        </w:rPr>
        <w:t xml:space="preserve">, </w:t>
      </w:r>
    </w:p>
    <w:p w14:paraId="5D6444A8" w14:textId="1EC7F36B" w:rsidR="00F06F04" w:rsidRPr="00B15E67" w:rsidRDefault="00F06F04" w:rsidP="00AB5140">
      <w:pPr>
        <w:numPr>
          <w:ilvl w:val="0"/>
          <w:numId w:val="32"/>
        </w:numPr>
        <w:tabs>
          <w:tab w:val="clear" w:pos="360"/>
          <w:tab w:val="num" w:pos="-348"/>
          <w:tab w:val="num" w:pos="1068"/>
        </w:tabs>
        <w:spacing w:after="120" w:line="276" w:lineRule="auto"/>
        <w:jc w:val="both"/>
        <w:rPr>
          <w:rFonts w:cs="Arial"/>
          <w:szCs w:val="20"/>
        </w:rPr>
      </w:pPr>
      <w:r w:rsidRPr="00B15E67">
        <w:rPr>
          <w:rFonts w:cs="Arial"/>
          <w:szCs w:val="20"/>
        </w:rPr>
        <w:t xml:space="preserve">zablokowania Akcji oraz złożenia oferty sprzedaży Akcje w odpowiedzi na </w:t>
      </w:r>
      <w:r w:rsidR="00EC6D43" w:rsidRPr="00B15E67">
        <w:rPr>
          <w:rFonts w:cs="Arial"/>
          <w:szCs w:val="20"/>
        </w:rPr>
        <w:t>Zaproszenie</w:t>
      </w:r>
      <w:r w:rsidRPr="00B15E67">
        <w:rPr>
          <w:rFonts w:cs="Arial"/>
          <w:szCs w:val="20"/>
        </w:rPr>
        <w:t>,</w:t>
      </w:r>
    </w:p>
    <w:p w14:paraId="6AAABC37" w14:textId="2217926F" w:rsidR="00F06F04" w:rsidRPr="00B15E67" w:rsidRDefault="00F06F04" w:rsidP="00AB5140">
      <w:pPr>
        <w:numPr>
          <w:ilvl w:val="0"/>
          <w:numId w:val="32"/>
        </w:numPr>
        <w:tabs>
          <w:tab w:val="clear" w:pos="360"/>
          <w:tab w:val="num" w:pos="-348"/>
          <w:tab w:val="num" w:pos="1068"/>
        </w:tabs>
        <w:spacing w:after="120" w:line="276" w:lineRule="auto"/>
        <w:jc w:val="both"/>
        <w:rPr>
          <w:rFonts w:cs="Arial"/>
          <w:szCs w:val="20"/>
        </w:rPr>
      </w:pPr>
      <w:r w:rsidRPr="00B15E67">
        <w:rPr>
          <w:rFonts w:cs="Arial"/>
          <w:szCs w:val="20"/>
        </w:rPr>
        <w:t>dokonania wszelkich innych formalnych czynności jeżeli okażą się konieczne związanych z</w:t>
      </w:r>
      <w:r w:rsidR="004B398B" w:rsidRPr="00B15E67">
        <w:rPr>
          <w:rFonts w:cs="Arial"/>
          <w:szCs w:val="20"/>
        </w:rPr>
        <w:t> </w:t>
      </w:r>
      <w:r w:rsidRPr="00B15E67">
        <w:rPr>
          <w:rFonts w:cs="Arial"/>
          <w:szCs w:val="20"/>
        </w:rPr>
        <w:t xml:space="preserve">realizacją przedmiotowej transakcji w związku z </w:t>
      </w:r>
      <w:r w:rsidR="00EC6D43" w:rsidRPr="00B15E67">
        <w:rPr>
          <w:rFonts w:cs="Arial"/>
          <w:szCs w:val="20"/>
        </w:rPr>
        <w:t>Zaproszeniem</w:t>
      </w:r>
      <w:r w:rsidRPr="00B15E67">
        <w:rPr>
          <w:rFonts w:cs="Arial"/>
          <w:szCs w:val="20"/>
        </w:rPr>
        <w:t>.</w:t>
      </w:r>
    </w:p>
    <w:p w14:paraId="33038C5B" w14:textId="77777777" w:rsidR="00F06F04" w:rsidRPr="00B15E67" w:rsidRDefault="00F06F04" w:rsidP="00AB5140">
      <w:pPr>
        <w:spacing w:after="120" w:line="276" w:lineRule="auto"/>
        <w:jc w:val="both"/>
        <w:rPr>
          <w:rFonts w:cs="Arial"/>
          <w:szCs w:val="20"/>
        </w:rPr>
      </w:pPr>
    </w:p>
    <w:p w14:paraId="2A2C5AFF" w14:textId="77777777" w:rsidR="00F06F04" w:rsidRPr="00B15E67" w:rsidRDefault="00F06F04" w:rsidP="00AB5140">
      <w:pPr>
        <w:spacing w:after="120" w:line="276" w:lineRule="auto"/>
        <w:jc w:val="both"/>
        <w:rPr>
          <w:rFonts w:cs="Arial"/>
          <w:szCs w:val="20"/>
        </w:rPr>
      </w:pPr>
      <w:r w:rsidRPr="00B15E67">
        <w:rPr>
          <w:rFonts w:cs="Arial"/>
          <w:szCs w:val="20"/>
        </w:rPr>
        <w:t>Pełnomocnictwo zostało ustanowione do dnia:  ...............................................................</w:t>
      </w:r>
    </w:p>
    <w:p w14:paraId="02ABBD9C" w14:textId="77777777" w:rsidR="00F06F04" w:rsidRPr="00B15E67" w:rsidRDefault="00F06F04" w:rsidP="00AB5140">
      <w:pPr>
        <w:spacing w:after="120" w:line="276" w:lineRule="auto"/>
        <w:jc w:val="both"/>
        <w:rPr>
          <w:rFonts w:cs="Arial"/>
          <w:szCs w:val="20"/>
        </w:rPr>
      </w:pPr>
    </w:p>
    <w:p w14:paraId="3FA511CE" w14:textId="1A466D88" w:rsidR="00F06F04" w:rsidRPr="00B15E67" w:rsidRDefault="00F06F04" w:rsidP="005607FE">
      <w:pPr>
        <w:spacing w:after="360" w:line="276" w:lineRule="auto"/>
        <w:ind w:firstLine="708"/>
        <w:jc w:val="both"/>
        <w:rPr>
          <w:rFonts w:cs="Arial"/>
          <w:szCs w:val="20"/>
        </w:rPr>
      </w:pPr>
      <w:r w:rsidRPr="00B15E67">
        <w:rPr>
          <w:rFonts w:cs="Arial"/>
          <w:szCs w:val="20"/>
        </w:rPr>
        <w:t>(Podpis/y mocodawcy)</w:t>
      </w:r>
      <w:r w:rsidRPr="00B15E67">
        <w:rPr>
          <w:rFonts w:cs="Arial"/>
          <w:szCs w:val="20"/>
        </w:rPr>
        <w:tab/>
      </w:r>
      <w:r w:rsidRPr="00B15E67">
        <w:rPr>
          <w:rFonts w:cs="Arial"/>
          <w:szCs w:val="20"/>
        </w:rPr>
        <w:tab/>
      </w:r>
      <w:r w:rsidRPr="00B15E67">
        <w:rPr>
          <w:rFonts w:cs="Arial"/>
          <w:szCs w:val="20"/>
        </w:rPr>
        <w:tab/>
      </w:r>
      <w:r w:rsidRPr="00B15E67">
        <w:rPr>
          <w:rFonts w:cs="Arial"/>
          <w:szCs w:val="20"/>
        </w:rPr>
        <w:tab/>
      </w:r>
      <w:r w:rsidRPr="00B15E67">
        <w:rPr>
          <w:rFonts w:cs="Arial"/>
          <w:szCs w:val="20"/>
        </w:rPr>
        <w:tab/>
      </w:r>
      <w:r w:rsidRPr="00B15E67">
        <w:rPr>
          <w:rFonts w:cs="Arial"/>
          <w:szCs w:val="20"/>
        </w:rPr>
        <w:tab/>
      </w:r>
    </w:p>
    <w:p w14:paraId="7E969776" w14:textId="77777777" w:rsidR="00F06F04" w:rsidRPr="00B15E67" w:rsidRDefault="00F06F04" w:rsidP="00AB5140">
      <w:pPr>
        <w:spacing w:after="120" w:line="276" w:lineRule="auto"/>
        <w:jc w:val="both"/>
        <w:rPr>
          <w:rFonts w:cs="Arial"/>
          <w:b/>
          <w:szCs w:val="20"/>
        </w:rPr>
      </w:pPr>
      <w:r w:rsidRPr="00B15E67">
        <w:rPr>
          <w:rFonts w:cs="Arial"/>
          <w:b/>
          <w:szCs w:val="20"/>
        </w:rPr>
        <w:t>Potwierdzenie autentyczności podpisu:</w:t>
      </w:r>
    </w:p>
    <w:p w14:paraId="723D8A5E" w14:textId="3EA1376D" w:rsidR="00F06F04" w:rsidRPr="00B15E67" w:rsidRDefault="00F06F04" w:rsidP="00AB5140">
      <w:pPr>
        <w:spacing w:after="120" w:line="276" w:lineRule="auto"/>
        <w:jc w:val="both"/>
        <w:rPr>
          <w:rFonts w:cs="Arial"/>
          <w:szCs w:val="20"/>
        </w:rPr>
      </w:pPr>
      <w:r w:rsidRPr="00B15E67">
        <w:rPr>
          <w:rFonts w:cs="Arial"/>
          <w:szCs w:val="20"/>
        </w:rPr>
        <w:t>Notariusz lub upoważniony pracownik biura/domu maklerskiego przyjmującego ofertę sprzedaży  mocodawcy udzielającego pełnomocnictwa – stwierdzający autentyczność podpisu mocodawcy:</w:t>
      </w:r>
    </w:p>
    <w:p w14:paraId="5F0D7852" w14:textId="77777777" w:rsidR="00A929C3" w:rsidRPr="00B15E67" w:rsidRDefault="00A929C3" w:rsidP="005607FE">
      <w:pPr>
        <w:spacing w:after="360" w:line="276" w:lineRule="auto"/>
        <w:jc w:val="both"/>
        <w:rPr>
          <w:rFonts w:cs="Arial"/>
          <w:szCs w:val="20"/>
        </w:rPr>
      </w:pPr>
    </w:p>
    <w:p w14:paraId="2E755CF7" w14:textId="7EECD753" w:rsidR="00F06F04" w:rsidRPr="00B15E67" w:rsidRDefault="00F06F04" w:rsidP="00AB5140">
      <w:pPr>
        <w:spacing w:after="120" w:line="276" w:lineRule="auto"/>
        <w:jc w:val="both"/>
        <w:rPr>
          <w:rFonts w:cs="Arial"/>
          <w:sz w:val="18"/>
          <w:szCs w:val="20"/>
        </w:rPr>
      </w:pPr>
      <w:r w:rsidRPr="00B15E67">
        <w:rPr>
          <w:rFonts w:cs="Arial"/>
          <w:sz w:val="18"/>
          <w:szCs w:val="20"/>
        </w:rPr>
        <w:t xml:space="preserve">..................................................... </w:t>
      </w:r>
      <w:r w:rsidRPr="00B15E67">
        <w:rPr>
          <w:rFonts w:cs="Arial"/>
          <w:sz w:val="18"/>
          <w:szCs w:val="20"/>
        </w:rPr>
        <w:tab/>
      </w:r>
      <w:r w:rsidRPr="00B15E67">
        <w:rPr>
          <w:rFonts w:cs="Arial"/>
          <w:sz w:val="18"/>
          <w:szCs w:val="20"/>
        </w:rPr>
        <w:tab/>
      </w:r>
      <w:r w:rsidRPr="00B15E67">
        <w:rPr>
          <w:rFonts w:cs="Arial"/>
          <w:sz w:val="18"/>
          <w:szCs w:val="20"/>
        </w:rPr>
        <w:tab/>
      </w:r>
      <w:r w:rsidRPr="00B15E67">
        <w:rPr>
          <w:rFonts w:cs="Arial"/>
          <w:sz w:val="18"/>
          <w:szCs w:val="20"/>
        </w:rPr>
        <w:tab/>
        <w:t xml:space="preserve">            ...........................................................</w:t>
      </w:r>
    </w:p>
    <w:p w14:paraId="22B83EE6" w14:textId="1D40F182" w:rsidR="00F06F04" w:rsidRPr="00B15E67" w:rsidRDefault="00F06F04" w:rsidP="00AB5140">
      <w:pPr>
        <w:spacing w:after="120" w:line="276" w:lineRule="auto"/>
        <w:jc w:val="both"/>
        <w:rPr>
          <w:rFonts w:cs="Arial"/>
          <w:sz w:val="18"/>
          <w:szCs w:val="20"/>
        </w:rPr>
      </w:pPr>
      <w:r w:rsidRPr="00B15E67">
        <w:rPr>
          <w:rFonts w:cs="Arial"/>
          <w:sz w:val="18"/>
          <w:szCs w:val="20"/>
        </w:rPr>
        <w:t xml:space="preserve">        (Pieczątka, podpis, data)</w:t>
      </w:r>
      <w:r w:rsidRPr="00B15E67">
        <w:rPr>
          <w:rFonts w:cs="Arial"/>
          <w:sz w:val="18"/>
          <w:szCs w:val="20"/>
        </w:rPr>
        <w:tab/>
      </w:r>
      <w:r w:rsidRPr="00B15E67">
        <w:rPr>
          <w:rFonts w:cs="Arial"/>
          <w:sz w:val="18"/>
          <w:szCs w:val="20"/>
        </w:rPr>
        <w:tab/>
      </w:r>
      <w:r w:rsidRPr="00B15E67">
        <w:rPr>
          <w:rFonts w:cs="Arial"/>
          <w:sz w:val="18"/>
          <w:szCs w:val="20"/>
        </w:rPr>
        <w:tab/>
        <w:t xml:space="preserve">          (pieczęć biura/domu maklerskiego)</w:t>
      </w:r>
    </w:p>
    <w:p w14:paraId="3C265359" w14:textId="466B0F0C" w:rsidR="00EC6D43" w:rsidRPr="00B15E67" w:rsidRDefault="00F06F04" w:rsidP="005607FE">
      <w:pPr>
        <w:spacing w:after="120" w:line="276" w:lineRule="auto"/>
        <w:jc w:val="both"/>
        <w:rPr>
          <w:rFonts w:cs="Arial"/>
          <w:szCs w:val="20"/>
        </w:rPr>
      </w:pPr>
      <w:r w:rsidRPr="00B15E67">
        <w:rPr>
          <w:rFonts w:cs="Arial"/>
          <w:szCs w:val="20"/>
        </w:rPr>
        <w:t xml:space="preserve">*  niepotrzebne skreślić   </w:t>
      </w:r>
    </w:p>
    <w:p w14:paraId="260768C8" w14:textId="1113FA03" w:rsidR="00F06F04" w:rsidRPr="00B15E67" w:rsidRDefault="00F06F04" w:rsidP="005607FE">
      <w:pPr>
        <w:pStyle w:val="Tekstpodstawowy3"/>
        <w:spacing w:after="120" w:line="276" w:lineRule="auto"/>
        <w:jc w:val="center"/>
        <w:rPr>
          <w:rFonts w:ascii="Arial" w:hAnsi="Arial" w:cs="Arial"/>
          <w:b/>
          <w:sz w:val="20"/>
          <w:szCs w:val="20"/>
          <w:lang w:val="pl-PL"/>
        </w:rPr>
      </w:pPr>
      <w:r w:rsidRPr="00B15E67">
        <w:rPr>
          <w:rFonts w:ascii="Arial" w:hAnsi="Arial" w:cs="Arial"/>
          <w:b/>
          <w:sz w:val="20"/>
          <w:szCs w:val="20"/>
          <w:lang w:val="pl-PL"/>
        </w:rPr>
        <w:lastRenderedPageBreak/>
        <w:t>ZAŁĄCZNIK NR 5</w:t>
      </w:r>
    </w:p>
    <w:p w14:paraId="054B788F" w14:textId="77777777" w:rsidR="00F06F04" w:rsidRPr="00B15E67" w:rsidRDefault="00F06F04" w:rsidP="00AB5140">
      <w:pPr>
        <w:pStyle w:val="Tekstpodstawowy3"/>
        <w:spacing w:after="120" w:line="276" w:lineRule="auto"/>
        <w:jc w:val="center"/>
        <w:rPr>
          <w:rFonts w:ascii="Arial" w:hAnsi="Arial" w:cs="Arial"/>
          <w:b/>
          <w:sz w:val="20"/>
          <w:szCs w:val="20"/>
          <w:lang w:val="pl-PL"/>
        </w:rPr>
      </w:pPr>
      <w:r w:rsidRPr="00B15E67">
        <w:rPr>
          <w:rFonts w:ascii="Arial" w:hAnsi="Arial" w:cs="Arial"/>
          <w:b/>
          <w:sz w:val="20"/>
          <w:szCs w:val="20"/>
          <w:lang w:val="pl-PL"/>
        </w:rPr>
        <w:t>ŚWIADECTWO DEPOZYTOWE NR ……………..</w:t>
      </w:r>
    </w:p>
    <w:p w14:paraId="75ADB906" w14:textId="77777777" w:rsidR="004B398B" w:rsidRPr="00B15E67" w:rsidRDefault="004B398B" w:rsidP="00AB5140">
      <w:pPr>
        <w:spacing w:after="0" w:line="276" w:lineRule="auto"/>
        <w:rPr>
          <w:rFonts w:cs="Arial"/>
          <w:szCs w:val="20"/>
        </w:rPr>
      </w:pPr>
    </w:p>
    <w:p w14:paraId="3B5CA665" w14:textId="5F7DBC4D" w:rsidR="00F06F04" w:rsidRPr="00B15E67" w:rsidRDefault="00F06F04" w:rsidP="00AB5140">
      <w:pPr>
        <w:spacing w:after="0" w:line="276" w:lineRule="auto"/>
        <w:rPr>
          <w:rFonts w:cs="Arial"/>
          <w:szCs w:val="20"/>
        </w:rPr>
      </w:pPr>
      <w:r w:rsidRPr="00B15E67">
        <w:rPr>
          <w:rFonts w:cs="Arial"/>
          <w:szCs w:val="20"/>
        </w:rPr>
        <w:t>...............................................................</w:t>
      </w:r>
    </w:p>
    <w:p w14:paraId="6C683D1E" w14:textId="77777777" w:rsidR="00F06F04" w:rsidRPr="00B15E67" w:rsidRDefault="00F06F04" w:rsidP="00AB5140">
      <w:pPr>
        <w:spacing w:after="120" w:line="276" w:lineRule="auto"/>
        <w:rPr>
          <w:rFonts w:cs="Arial"/>
          <w:szCs w:val="20"/>
        </w:rPr>
      </w:pPr>
      <w:r w:rsidRPr="00B15E67">
        <w:rPr>
          <w:rFonts w:cs="Arial"/>
          <w:szCs w:val="20"/>
        </w:rPr>
        <w:tab/>
        <w:t>(Miejscowość, data)</w:t>
      </w:r>
    </w:p>
    <w:tbl>
      <w:tblPr>
        <w:tblW w:w="9212" w:type="dxa"/>
        <w:tblLayout w:type="fixed"/>
        <w:tblCellMar>
          <w:left w:w="70" w:type="dxa"/>
          <w:right w:w="70" w:type="dxa"/>
        </w:tblCellMar>
        <w:tblLook w:val="0000" w:firstRow="0" w:lastRow="0" w:firstColumn="0" w:lastColumn="0" w:noHBand="0" w:noVBand="0"/>
      </w:tblPr>
      <w:tblGrid>
        <w:gridCol w:w="9212"/>
      </w:tblGrid>
      <w:tr w:rsidR="00F06F04" w:rsidRPr="00B15E67" w14:paraId="1AF96F4E" w14:textId="77777777" w:rsidTr="00D13A87">
        <w:tc>
          <w:tcPr>
            <w:tcW w:w="9212" w:type="dxa"/>
          </w:tcPr>
          <w:p w14:paraId="2E0507D0" w14:textId="77777777" w:rsidR="004B398B" w:rsidRPr="00B15E67" w:rsidRDefault="004B398B" w:rsidP="00AB5140">
            <w:pPr>
              <w:spacing w:after="120" w:line="276" w:lineRule="auto"/>
              <w:jc w:val="center"/>
              <w:rPr>
                <w:rFonts w:cs="Arial"/>
                <w:szCs w:val="20"/>
                <w:lang w:eastAsia="pl-PL"/>
              </w:rPr>
            </w:pPr>
          </w:p>
          <w:p w14:paraId="75FD8C39" w14:textId="24A02054" w:rsidR="00F06F04" w:rsidRPr="00B15E67" w:rsidRDefault="00F06F04" w:rsidP="00AB5140">
            <w:pPr>
              <w:spacing w:after="0" w:line="276" w:lineRule="auto"/>
              <w:jc w:val="center"/>
              <w:rPr>
                <w:rFonts w:cs="Arial"/>
                <w:szCs w:val="20"/>
                <w:lang w:eastAsia="pl-PL"/>
              </w:rPr>
            </w:pPr>
            <w:r w:rsidRPr="00B15E67">
              <w:rPr>
                <w:rFonts w:cs="Arial"/>
                <w:szCs w:val="20"/>
                <w:lang w:eastAsia="pl-PL"/>
              </w:rPr>
              <w:t>……………………….......................................................................................................</w:t>
            </w:r>
          </w:p>
        </w:tc>
      </w:tr>
      <w:tr w:rsidR="00F06F04" w:rsidRPr="00B15E67" w14:paraId="38489271" w14:textId="77777777" w:rsidTr="00D13A87">
        <w:tc>
          <w:tcPr>
            <w:tcW w:w="9212" w:type="dxa"/>
          </w:tcPr>
          <w:p w14:paraId="6E2FBBE8" w14:textId="1171F24F" w:rsidR="00F06F04" w:rsidRPr="00B15E67" w:rsidRDefault="00EC6D43" w:rsidP="00AB5140">
            <w:pPr>
              <w:spacing w:after="120" w:line="276" w:lineRule="auto"/>
              <w:jc w:val="center"/>
              <w:rPr>
                <w:rFonts w:cs="Arial"/>
                <w:szCs w:val="20"/>
                <w:lang w:eastAsia="pl-PL"/>
              </w:rPr>
            </w:pPr>
            <w:r w:rsidRPr="00B15E67">
              <w:rPr>
                <w:rFonts w:cs="Arial"/>
                <w:szCs w:val="20"/>
                <w:lang w:eastAsia="pl-PL"/>
              </w:rPr>
              <w:t>(</w:t>
            </w:r>
            <w:r w:rsidR="00F06F04" w:rsidRPr="00B15E67">
              <w:rPr>
                <w:rFonts w:cs="Arial"/>
                <w:szCs w:val="20"/>
                <w:lang w:eastAsia="pl-PL"/>
              </w:rPr>
              <w:t>nazwa podmiotu wystawiającego świadectwo depozytowe wraz z siedzibą i adresem</w:t>
            </w:r>
            <w:r w:rsidRPr="00B15E67">
              <w:rPr>
                <w:rFonts w:cs="Arial"/>
                <w:szCs w:val="20"/>
                <w:lang w:eastAsia="pl-PL"/>
              </w:rPr>
              <w:t>)</w:t>
            </w:r>
          </w:p>
        </w:tc>
      </w:tr>
    </w:tbl>
    <w:p w14:paraId="5326C6E7" w14:textId="77777777" w:rsidR="00F06F04" w:rsidRPr="00B15E67" w:rsidRDefault="00F06F04" w:rsidP="00AB5140">
      <w:pPr>
        <w:spacing w:after="120" w:line="276" w:lineRule="auto"/>
        <w:rPr>
          <w:rFonts w:cs="Arial"/>
          <w:szCs w:val="20"/>
          <w:lang w:eastAsia="pl-PL"/>
        </w:rPr>
      </w:pPr>
    </w:p>
    <w:p w14:paraId="11A95B32" w14:textId="77777777" w:rsidR="00F06F04" w:rsidRPr="00B15E67" w:rsidRDefault="00F06F04" w:rsidP="00AB5140">
      <w:pPr>
        <w:spacing w:after="120" w:line="276" w:lineRule="auto"/>
        <w:rPr>
          <w:rFonts w:cs="Arial"/>
          <w:szCs w:val="20"/>
          <w:lang w:eastAsia="pl-PL"/>
        </w:rPr>
      </w:pPr>
      <w:r w:rsidRPr="00B15E67">
        <w:rPr>
          <w:rFonts w:cs="Arial"/>
          <w:szCs w:val="20"/>
          <w:lang w:eastAsia="pl-PL"/>
        </w:rPr>
        <w:t>stwierdza, że w Krajowym Depozycie Papierów Wartościowych S.A. („</w:t>
      </w:r>
      <w:r w:rsidRPr="00B15E67">
        <w:rPr>
          <w:rFonts w:cs="Arial"/>
          <w:b/>
          <w:bCs/>
          <w:szCs w:val="20"/>
          <w:lang w:eastAsia="pl-PL"/>
        </w:rPr>
        <w:t>KDPW</w:t>
      </w:r>
      <w:r w:rsidRPr="00B15E67">
        <w:rPr>
          <w:rFonts w:cs="Arial"/>
          <w:szCs w:val="20"/>
          <w:lang w:eastAsia="pl-PL"/>
        </w:rPr>
        <w:t>”) na koncie</w:t>
      </w:r>
    </w:p>
    <w:tbl>
      <w:tblPr>
        <w:tblW w:w="9250" w:type="dxa"/>
        <w:tblLayout w:type="fixed"/>
        <w:tblCellMar>
          <w:left w:w="70" w:type="dxa"/>
          <w:right w:w="70" w:type="dxa"/>
        </w:tblCellMar>
        <w:tblLook w:val="0000" w:firstRow="0" w:lastRow="0" w:firstColumn="0" w:lastColumn="0" w:noHBand="0" w:noVBand="0"/>
      </w:tblPr>
      <w:tblGrid>
        <w:gridCol w:w="6370"/>
        <w:gridCol w:w="2880"/>
      </w:tblGrid>
      <w:tr w:rsidR="00F06F04" w:rsidRPr="00B15E67" w14:paraId="2972C7CD" w14:textId="77777777" w:rsidTr="00D13A87">
        <w:tc>
          <w:tcPr>
            <w:tcW w:w="6370" w:type="dxa"/>
          </w:tcPr>
          <w:p w14:paraId="291C4763" w14:textId="77777777" w:rsidR="00F06F04" w:rsidRPr="00B15E67" w:rsidRDefault="00F06F04" w:rsidP="00AB5140">
            <w:pPr>
              <w:spacing w:after="120" w:line="276" w:lineRule="auto"/>
              <w:jc w:val="center"/>
              <w:rPr>
                <w:rFonts w:cs="Arial"/>
                <w:szCs w:val="20"/>
                <w:lang w:eastAsia="pl-PL"/>
              </w:rPr>
            </w:pPr>
          </w:p>
          <w:p w14:paraId="3CEB599C" w14:textId="77777777" w:rsidR="00F06F04" w:rsidRPr="00B15E67" w:rsidRDefault="00F06F04" w:rsidP="00AB5140">
            <w:pPr>
              <w:spacing w:after="0" w:line="276" w:lineRule="auto"/>
              <w:jc w:val="center"/>
              <w:rPr>
                <w:rFonts w:cs="Arial"/>
                <w:szCs w:val="20"/>
                <w:lang w:eastAsia="pl-PL"/>
              </w:rPr>
            </w:pPr>
            <w:r w:rsidRPr="00B15E67">
              <w:rPr>
                <w:rFonts w:cs="Arial"/>
                <w:szCs w:val="20"/>
                <w:lang w:eastAsia="pl-PL"/>
              </w:rPr>
              <w:t>......................................................................</w:t>
            </w:r>
            <w:r w:rsidRPr="00B15E67" w:rsidDel="000847CE">
              <w:rPr>
                <w:rFonts w:cs="Arial"/>
                <w:szCs w:val="20"/>
                <w:lang w:eastAsia="pl-PL"/>
              </w:rPr>
              <w:t xml:space="preserve"> </w:t>
            </w:r>
          </w:p>
        </w:tc>
        <w:tc>
          <w:tcPr>
            <w:tcW w:w="2880" w:type="dxa"/>
          </w:tcPr>
          <w:p w14:paraId="2BD99BCD" w14:textId="77777777" w:rsidR="00F06F04" w:rsidRPr="00B15E67" w:rsidRDefault="00F06F04" w:rsidP="00AB5140">
            <w:pPr>
              <w:spacing w:after="120" w:line="276" w:lineRule="auto"/>
              <w:jc w:val="center"/>
              <w:rPr>
                <w:rFonts w:cs="Arial"/>
                <w:szCs w:val="20"/>
                <w:lang w:eastAsia="pl-PL"/>
              </w:rPr>
            </w:pPr>
          </w:p>
          <w:p w14:paraId="563AD10D" w14:textId="77777777" w:rsidR="00F06F04" w:rsidRPr="00B15E67" w:rsidRDefault="00F06F04" w:rsidP="00AB5140">
            <w:pPr>
              <w:spacing w:after="0" w:line="276" w:lineRule="auto"/>
              <w:jc w:val="center"/>
              <w:rPr>
                <w:rFonts w:cs="Arial"/>
                <w:szCs w:val="20"/>
                <w:lang w:eastAsia="pl-PL"/>
              </w:rPr>
            </w:pPr>
            <w:r w:rsidRPr="00B15E67">
              <w:rPr>
                <w:rFonts w:cs="Arial"/>
                <w:szCs w:val="20"/>
                <w:lang w:eastAsia="pl-PL"/>
              </w:rPr>
              <w:t>..................</w:t>
            </w:r>
          </w:p>
        </w:tc>
      </w:tr>
      <w:tr w:rsidR="00F06F04" w:rsidRPr="00B15E67" w14:paraId="6AB6E1F0" w14:textId="77777777" w:rsidTr="00D13A87">
        <w:tc>
          <w:tcPr>
            <w:tcW w:w="6370" w:type="dxa"/>
          </w:tcPr>
          <w:p w14:paraId="3367C26A" w14:textId="7A3B55C1" w:rsidR="00F06F04" w:rsidRPr="00B15E67" w:rsidRDefault="00EC6D43" w:rsidP="00AB5140">
            <w:pPr>
              <w:spacing w:after="120" w:line="276" w:lineRule="auto"/>
              <w:jc w:val="center"/>
              <w:rPr>
                <w:rFonts w:cs="Arial"/>
                <w:szCs w:val="20"/>
                <w:lang w:eastAsia="pl-PL"/>
              </w:rPr>
            </w:pPr>
            <w:r w:rsidRPr="00B15E67">
              <w:rPr>
                <w:rFonts w:cs="Arial"/>
                <w:szCs w:val="20"/>
                <w:lang w:eastAsia="pl-PL"/>
              </w:rPr>
              <w:t>(</w:t>
            </w:r>
            <w:r w:rsidR="00F06F04" w:rsidRPr="00B15E67">
              <w:rPr>
                <w:rFonts w:cs="Arial"/>
                <w:szCs w:val="20"/>
                <w:lang w:eastAsia="pl-PL"/>
              </w:rPr>
              <w:t>nazwa podmiotu, na którego koncie są zdeponowane akcje</w:t>
            </w:r>
            <w:r w:rsidRPr="00B15E67">
              <w:rPr>
                <w:rFonts w:cs="Arial"/>
                <w:szCs w:val="20"/>
                <w:lang w:eastAsia="pl-PL"/>
              </w:rPr>
              <w:t>)</w:t>
            </w:r>
            <w:r w:rsidR="00F06F04" w:rsidRPr="00B15E67">
              <w:rPr>
                <w:rFonts w:cs="Arial"/>
                <w:szCs w:val="20"/>
                <w:lang w:eastAsia="pl-PL"/>
              </w:rPr>
              <w:t xml:space="preserve"> </w:t>
            </w:r>
          </w:p>
        </w:tc>
        <w:tc>
          <w:tcPr>
            <w:tcW w:w="2880" w:type="dxa"/>
          </w:tcPr>
          <w:p w14:paraId="2E9A262A" w14:textId="62D7F800" w:rsidR="00F06F04" w:rsidRPr="00B15E67" w:rsidRDefault="00EC6D43" w:rsidP="00AB5140">
            <w:pPr>
              <w:spacing w:after="120" w:line="276" w:lineRule="auto"/>
              <w:jc w:val="center"/>
              <w:rPr>
                <w:rFonts w:cs="Arial"/>
                <w:szCs w:val="20"/>
                <w:lang w:eastAsia="pl-PL"/>
              </w:rPr>
            </w:pPr>
            <w:r w:rsidRPr="00B15E67">
              <w:rPr>
                <w:rFonts w:cs="Arial"/>
                <w:szCs w:val="20"/>
                <w:lang w:eastAsia="pl-PL"/>
              </w:rPr>
              <w:t>(</w:t>
            </w:r>
            <w:r w:rsidR="00F06F04" w:rsidRPr="00B15E67">
              <w:rPr>
                <w:rFonts w:cs="Arial"/>
                <w:szCs w:val="20"/>
                <w:lang w:eastAsia="pl-PL"/>
              </w:rPr>
              <w:t>nr konta w KDPW, na którym akcje są zdeponowane</w:t>
            </w:r>
            <w:r w:rsidRPr="00B15E67">
              <w:rPr>
                <w:rFonts w:cs="Arial"/>
                <w:szCs w:val="20"/>
                <w:lang w:eastAsia="pl-PL"/>
              </w:rPr>
              <w:t>)</w:t>
            </w:r>
          </w:p>
        </w:tc>
      </w:tr>
    </w:tbl>
    <w:p w14:paraId="05069560" w14:textId="77777777" w:rsidR="00F06F04" w:rsidRPr="00B15E67" w:rsidRDefault="00F06F04" w:rsidP="00AB5140">
      <w:pPr>
        <w:spacing w:after="120" w:line="276" w:lineRule="auto"/>
        <w:jc w:val="both"/>
        <w:rPr>
          <w:rFonts w:cs="Arial"/>
          <w:szCs w:val="20"/>
          <w:lang w:eastAsia="pl-PL"/>
        </w:rPr>
      </w:pPr>
    </w:p>
    <w:p w14:paraId="689D278A" w14:textId="4F4D19B3" w:rsidR="00F06F04" w:rsidRPr="00B15E67" w:rsidRDefault="00F06F04" w:rsidP="00AB5140">
      <w:pPr>
        <w:spacing w:after="120" w:line="276" w:lineRule="auto"/>
        <w:jc w:val="both"/>
        <w:rPr>
          <w:rFonts w:cs="Arial"/>
          <w:szCs w:val="20"/>
          <w:lang w:eastAsia="pl-PL"/>
        </w:rPr>
      </w:pPr>
      <w:r w:rsidRPr="00B15E67">
        <w:rPr>
          <w:rFonts w:cs="Arial"/>
          <w:szCs w:val="20"/>
          <w:lang w:eastAsia="pl-PL"/>
        </w:rPr>
        <w:t>znajduje się ……………………</w:t>
      </w:r>
      <w:r w:rsidR="00EC6D43" w:rsidRPr="00B15E67">
        <w:rPr>
          <w:rFonts w:cs="Arial"/>
          <w:szCs w:val="20"/>
          <w:lang w:eastAsia="pl-PL"/>
        </w:rPr>
        <w:t xml:space="preserve"> (słownie: ………………………………………………………………)</w:t>
      </w:r>
      <w:r w:rsidRPr="00B15E67">
        <w:rPr>
          <w:rFonts w:cs="Arial"/>
          <w:szCs w:val="20"/>
          <w:lang w:eastAsia="pl-PL"/>
        </w:rPr>
        <w:t xml:space="preserve"> akcji spółki: </w:t>
      </w:r>
    </w:p>
    <w:p w14:paraId="7002C4A7" w14:textId="77777777" w:rsidR="00F06F04" w:rsidRPr="00B15E67" w:rsidRDefault="00F06F04" w:rsidP="00AB5140">
      <w:pPr>
        <w:spacing w:after="120" w:line="276" w:lineRule="auto"/>
        <w:jc w:val="center"/>
        <w:rPr>
          <w:rFonts w:cs="Arial"/>
          <w:b/>
          <w:szCs w:val="20"/>
          <w:lang w:eastAsia="pl-PL"/>
        </w:rPr>
      </w:pPr>
    </w:p>
    <w:p w14:paraId="353F2D9C" w14:textId="7124C35A" w:rsidR="00F06F04" w:rsidRPr="00B15E67" w:rsidRDefault="00D67281" w:rsidP="00AB5140">
      <w:pPr>
        <w:spacing w:after="60" w:line="276" w:lineRule="auto"/>
        <w:jc w:val="center"/>
        <w:rPr>
          <w:rFonts w:cs="Arial"/>
          <w:b/>
          <w:szCs w:val="20"/>
          <w:lang w:eastAsia="pl-PL"/>
        </w:rPr>
      </w:pPr>
      <w:proofErr w:type="spellStart"/>
      <w:r w:rsidRPr="00B15E67">
        <w:rPr>
          <w:rFonts w:cs="Arial"/>
          <w:b/>
          <w:bCs/>
          <w:szCs w:val="20"/>
        </w:rPr>
        <w:t>cyber_Folks</w:t>
      </w:r>
      <w:proofErr w:type="spellEnd"/>
      <w:r w:rsidRPr="00B15E67">
        <w:rPr>
          <w:rFonts w:cs="Arial"/>
          <w:b/>
          <w:bCs/>
          <w:szCs w:val="20"/>
        </w:rPr>
        <w:t xml:space="preserve"> </w:t>
      </w:r>
      <w:r w:rsidR="00F06F04" w:rsidRPr="00B15E67">
        <w:rPr>
          <w:rFonts w:cs="Arial"/>
          <w:b/>
          <w:szCs w:val="20"/>
          <w:lang w:eastAsia="pl-PL"/>
        </w:rPr>
        <w:t xml:space="preserve">S.A. z siedzibą w </w:t>
      </w:r>
      <w:r w:rsidR="0025034D" w:rsidRPr="00B15E67">
        <w:rPr>
          <w:rFonts w:cs="Arial"/>
          <w:b/>
          <w:szCs w:val="20"/>
          <w:lang w:eastAsia="pl-PL"/>
        </w:rPr>
        <w:t>Poznaniu</w:t>
      </w:r>
      <w:r w:rsidR="00F06F04" w:rsidRPr="00B15E67">
        <w:rPr>
          <w:rFonts w:cs="Arial"/>
          <w:b/>
          <w:szCs w:val="20"/>
          <w:lang w:eastAsia="pl-PL"/>
        </w:rPr>
        <w:t xml:space="preserve"> </w:t>
      </w:r>
    </w:p>
    <w:p w14:paraId="53C585B9" w14:textId="4AA47483" w:rsidR="00F06F04" w:rsidRPr="00B15E67" w:rsidRDefault="00210E1A" w:rsidP="00AB5140">
      <w:pPr>
        <w:spacing w:after="60" w:line="276" w:lineRule="auto"/>
        <w:jc w:val="center"/>
        <w:rPr>
          <w:rFonts w:cs="Arial"/>
          <w:b/>
          <w:szCs w:val="20"/>
          <w:lang w:eastAsia="pl-PL"/>
        </w:rPr>
      </w:pPr>
      <w:r w:rsidRPr="00B15E67">
        <w:rPr>
          <w:rFonts w:cs="Arial"/>
          <w:b/>
          <w:szCs w:val="20"/>
          <w:lang w:eastAsia="pl-PL"/>
        </w:rPr>
        <w:t xml:space="preserve">ul. Wierzbięcice 1B, 61-569 Poznań </w:t>
      </w:r>
      <w:r w:rsidR="00F06F04" w:rsidRPr="00B15E67">
        <w:rPr>
          <w:rFonts w:cs="Arial"/>
          <w:b/>
          <w:szCs w:val="20"/>
          <w:lang w:eastAsia="pl-PL"/>
        </w:rPr>
        <w:t>(„</w:t>
      </w:r>
      <w:proofErr w:type="spellStart"/>
      <w:r w:rsidR="00D67281" w:rsidRPr="00B15E67">
        <w:rPr>
          <w:rFonts w:cs="Arial"/>
          <w:b/>
          <w:bCs/>
          <w:szCs w:val="20"/>
        </w:rPr>
        <w:t>cyber_Folks</w:t>
      </w:r>
      <w:proofErr w:type="spellEnd"/>
      <w:r w:rsidR="00F06F04" w:rsidRPr="00B15E67">
        <w:rPr>
          <w:rFonts w:cs="Arial"/>
          <w:b/>
          <w:szCs w:val="20"/>
          <w:lang w:eastAsia="pl-PL"/>
        </w:rPr>
        <w:t>”)</w:t>
      </w:r>
    </w:p>
    <w:p w14:paraId="5BA7F20E" w14:textId="12FC0761" w:rsidR="00F06F04" w:rsidRPr="00B15E67" w:rsidRDefault="00F06F04" w:rsidP="00AB5140">
      <w:pPr>
        <w:tabs>
          <w:tab w:val="left" w:pos="0"/>
          <w:tab w:val="left" w:pos="3600"/>
          <w:tab w:val="left" w:pos="6120"/>
        </w:tabs>
        <w:spacing w:after="120" w:line="276" w:lineRule="auto"/>
        <w:ind w:right="-108"/>
        <w:rPr>
          <w:rFonts w:cs="Arial"/>
          <w:szCs w:val="20"/>
          <w:lang w:eastAsia="pl-PL"/>
        </w:rPr>
      </w:pPr>
      <w:r w:rsidRPr="00B15E67">
        <w:rPr>
          <w:rFonts w:cs="Arial"/>
          <w:szCs w:val="20"/>
          <w:lang w:eastAsia="pl-PL"/>
        </w:rPr>
        <w:t xml:space="preserve">(kod ISIN: </w:t>
      </w:r>
      <w:r w:rsidR="0025034D" w:rsidRPr="00B15E67">
        <w:rPr>
          <w:rFonts w:cs="Arial"/>
          <w:szCs w:val="20"/>
          <w:lang w:eastAsia="pl-PL"/>
        </w:rPr>
        <w:t>PL</w:t>
      </w:r>
      <w:r w:rsidR="00D67281" w:rsidRPr="00B15E67">
        <w:rPr>
          <w:rFonts w:cs="Arial"/>
          <w:szCs w:val="20"/>
          <w:lang w:eastAsia="pl-PL"/>
        </w:rPr>
        <w:t>R22</w:t>
      </w:r>
      <w:r w:rsidR="0025034D" w:rsidRPr="00B15E67">
        <w:rPr>
          <w:rFonts w:cs="Arial"/>
          <w:szCs w:val="20"/>
          <w:lang w:eastAsia="pl-PL"/>
        </w:rPr>
        <w:t>0000018</w:t>
      </w:r>
      <w:r w:rsidRPr="00B15E67">
        <w:rPr>
          <w:rFonts w:cs="Arial"/>
          <w:szCs w:val="20"/>
          <w:lang w:eastAsia="pl-PL"/>
        </w:rPr>
        <w:t>) o wartości nominalnej 0,</w:t>
      </w:r>
      <w:r w:rsidR="0025034D" w:rsidRPr="00B15E67">
        <w:rPr>
          <w:rFonts w:cs="Arial"/>
          <w:szCs w:val="20"/>
          <w:lang w:eastAsia="pl-PL"/>
        </w:rPr>
        <w:t>02</w:t>
      </w:r>
      <w:r w:rsidRPr="00B15E67">
        <w:rPr>
          <w:rFonts w:cs="Arial"/>
          <w:szCs w:val="20"/>
          <w:lang w:eastAsia="pl-PL"/>
        </w:rPr>
        <w:t xml:space="preserve"> zł każda („</w:t>
      </w:r>
      <w:r w:rsidRPr="00B15E67">
        <w:rPr>
          <w:rFonts w:cs="Arial"/>
          <w:b/>
          <w:bCs/>
          <w:szCs w:val="20"/>
          <w:lang w:eastAsia="pl-PL"/>
        </w:rPr>
        <w:t>Akcje</w:t>
      </w:r>
      <w:r w:rsidRPr="00B15E67">
        <w:rPr>
          <w:rFonts w:cs="Arial"/>
          <w:szCs w:val="20"/>
          <w:lang w:eastAsia="pl-PL"/>
        </w:rPr>
        <w:t>”), których właścicielem jest:</w:t>
      </w:r>
    </w:p>
    <w:p w14:paraId="0D5D77B3" w14:textId="77777777" w:rsidR="00210E1A" w:rsidRPr="00B15E67" w:rsidRDefault="00210E1A" w:rsidP="00AB5140">
      <w:pPr>
        <w:tabs>
          <w:tab w:val="left" w:pos="0"/>
          <w:tab w:val="left" w:pos="3600"/>
          <w:tab w:val="left" w:pos="6120"/>
        </w:tabs>
        <w:spacing w:after="120" w:line="276" w:lineRule="auto"/>
        <w:ind w:right="-108"/>
        <w:rPr>
          <w:rFonts w:cs="Arial"/>
          <w:szCs w:val="20"/>
          <w:lang w:eastAsia="pl-PL"/>
        </w:rPr>
      </w:pPr>
    </w:p>
    <w:p w14:paraId="2E66CFDA"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r w:rsidRPr="00B15E67">
        <w:rPr>
          <w:rFonts w:cs="Arial"/>
          <w:szCs w:val="20"/>
          <w:lang w:eastAsia="pl-PL"/>
        </w:rPr>
        <w:t>Imię i nazwisko/Nazwa akcjonariusza: …………………………………………………………..</w:t>
      </w:r>
    </w:p>
    <w:p w14:paraId="3940A5C1"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p>
    <w:p w14:paraId="0023A280"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r w:rsidRPr="00B15E67">
        <w:rPr>
          <w:rFonts w:cs="Arial"/>
          <w:szCs w:val="20"/>
          <w:lang w:eastAsia="pl-PL"/>
        </w:rPr>
        <w:t>Adres/Siedziba akcjonariusza: ……………………………………………………………………</w:t>
      </w:r>
    </w:p>
    <w:p w14:paraId="721DC39E"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p>
    <w:p w14:paraId="7AE66A4D"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r w:rsidRPr="00B15E67">
        <w:rPr>
          <w:rFonts w:cs="Arial"/>
          <w:szCs w:val="20"/>
          <w:lang w:eastAsia="pl-PL"/>
        </w:rPr>
        <w:t>PESEL/REGON akcjonariusza: …………………………………………………………………..</w:t>
      </w:r>
    </w:p>
    <w:p w14:paraId="7488F565"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p>
    <w:p w14:paraId="453B1369" w14:textId="77777777" w:rsidR="00F06F04" w:rsidRPr="00B15E67" w:rsidRDefault="00F06F04" w:rsidP="00AB5140">
      <w:pPr>
        <w:tabs>
          <w:tab w:val="left" w:pos="0"/>
          <w:tab w:val="left" w:pos="3600"/>
          <w:tab w:val="left" w:pos="6120"/>
        </w:tabs>
        <w:spacing w:after="120" w:line="276" w:lineRule="auto"/>
        <w:ind w:right="-108"/>
        <w:rPr>
          <w:rFonts w:cs="Arial"/>
          <w:szCs w:val="20"/>
          <w:lang w:eastAsia="pl-PL"/>
        </w:rPr>
      </w:pPr>
      <w:r w:rsidRPr="00B15E67">
        <w:rPr>
          <w:rFonts w:cs="Arial"/>
          <w:szCs w:val="20"/>
          <w:lang w:eastAsia="pl-PL"/>
        </w:rPr>
        <w:t>Nr rachunku papierów wartościowych akcjonariusza: ………………………………………….</w:t>
      </w:r>
    </w:p>
    <w:p w14:paraId="06647665" w14:textId="77777777" w:rsidR="00F06F04" w:rsidRPr="00B15E67" w:rsidRDefault="00F06F04" w:rsidP="00AB5140">
      <w:pPr>
        <w:spacing w:after="120" w:line="276" w:lineRule="auto"/>
        <w:jc w:val="both"/>
        <w:rPr>
          <w:rFonts w:cs="Arial"/>
          <w:szCs w:val="20"/>
          <w:lang w:eastAsia="pl-PL"/>
        </w:rPr>
      </w:pPr>
    </w:p>
    <w:p w14:paraId="571EAC99" w14:textId="77777777" w:rsidR="00F06F04" w:rsidRPr="00B15E67" w:rsidRDefault="00F06F04" w:rsidP="00AB5140">
      <w:pPr>
        <w:spacing w:after="120" w:line="276" w:lineRule="auto"/>
        <w:jc w:val="both"/>
        <w:rPr>
          <w:rFonts w:cs="Arial"/>
          <w:szCs w:val="20"/>
          <w:lang w:eastAsia="pl-PL"/>
        </w:rPr>
      </w:pPr>
      <w:r w:rsidRPr="00B15E67">
        <w:rPr>
          <w:rFonts w:cs="Arial"/>
          <w:szCs w:val="20"/>
          <w:lang w:eastAsia="pl-PL"/>
        </w:rPr>
        <w:t>Jednocześnie zaświadczamy, że w/w ...........................................................................................</w:t>
      </w:r>
    </w:p>
    <w:tbl>
      <w:tblPr>
        <w:tblW w:w="0" w:type="auto"/>
        <w:tblInd w:w="2764" w:type="dxa"/>
        <w:tblLayout w:type="fixed"/>
        <w:tblCellMar>
          <w:left w:w="70" w:type="dxa"/>
          <w:right w:w="70" w:type="dxa"/>
        </w:tblCellMar>
        <w:tblLook w:val="0000" w:firstRow="0" w:lastRow="0" w:firstColumn="0" w:lastColumn="0" w:noHBand="0" w:noVBand="0"/>
      </w:tblPr>
      <w:tblGrid>
        <w:gridCol w:w="4394"/>
      </w:tblGrid>
      <w:tr w:rsidR="00F06F04" w:rsidRPr="00B15E67" w14:paraId="2940FAAE" w14:textId="77777777" w:rsidTr="00D13A87">
        <w:tc>
          <w:tcPr>
            <w:tcW w:w="4394" w:type="dxa"/>
          </w:tcPr>
          <w:p w14:paraId="4ED0545B" w14:textId="184F52A1" w:rsidR="00F06F04" w:rsidRPr="00B15E67" w:rsidRDefault="009E4E69" w:rsidP="00AB5140">
            <w:pPr>
              <w:spacing w:after="120" w:line="276" w:lineRule="auto"/>
              <w:jc w:val="center"/>
              <w:rPr>
                <w:rFonts w:cs="Arial"/>
                <w:szCs w:val="20"/>
                <w:lang w:eastAsia="pl-PL"/>
              </w:rPr>
            </w:pPr>
            <w:r w:rsidRPr="00B15E67">
              <w:rPr>
                <w:rFonts w:cs="Arial"/>
                <w:szCs w:val="20"/>
                <w:lang w:eastAsia="pl-PL"/>
              </w:rPr>
              <w:t>(</w:t>
            </w:r>
            <w:r w:rsidR="00F06F04" w:rsidRPr="00B15E67">
              <w:rPr>
                <w:rFonts w:cs="Arial"/>
                <w:szCs w:val="20"/>
                <w:lang w:eastAsia="pl-PL"/>
              </w:rPr>
              <w:t>Imię i nazwisko/Nazwa akcjonariusza</w:t>
            </w:r>
            <w:r w:rsidRPr="00B15E67">
              <w:rPr>
                <w:rFonts w:cs="Arial"/>
                <w:szCs w:val="20"/>
                <w:lang w:eastAsia="pl-PL"/>
              </w:rPr>
              <w:t>)</w:t>
            </w:r>
          </w:p>
        </w:tc>
      </w:tr>
    </w:tbl>
    <w:p w14:paraId="3CDDB3F6" w14:textId="77777777" w:rsidR="00F06F04" w:rsidRPr="00B15E67" w:rsidRDefault="00F06F04" w:rsidP="00AB5140">
      <w:pPr>
        <w:spacing w:after="120" w:line="276" w:lineRule="auto"/>
        <w:jc w:val="both"/>
        <w:rPr>
          <w:rFonts w:cs="Arial"/>
          <w:szCs w:val="20"/>
          <w:lang w:eastAsia="pl-PL"/>
        </w:rPr>
      </w:pPr>
    </w:p>
    <w:p w14:paraId="204DBA89" w14:textId="77777777" w:rsidR="00F06F04" w:rsidRPr="00B15E67" w:rsidRDefault="00F06F04" w:rsidP="00AB5140">
      <w:pPr>
        <w:spacing w:after="120" w:line="276" w:lineRule="auto"/>
        <w:jc w:val="both"/>
        <w:rPr>
          <w:rFonts w:cs="Arial"/>
          <w:szCs w:val="20"/>
          <w:lang w:eastAsia="pl-PL"/>
        </w:rPr>
      </w:pPr>
      <w:r w:rsidRPr="00B15E67">
        <w:rPr>
          <w:rFonts w:cs="Arial"/>
          <w:szCs w:val="20"/>
          <w:lang w:eastAsia="pl-PL"/>
        </w:rPr>
        <w:t>złożył  w .............................................................................................................................</w:t>
      </w:r>
    </w:p>
    <w:p w14:paraId="60F9EF43" w14:textId="432E98F9" w:rsidR="00F06F04" w:rsidRPr="00B15E67" w:rsidRDefault="00F06F04" w:rsidP="00AB5140">
      <w:pPr>
        <w:spacing w:after="120" w:line="276" w:lineRule="auto"/>
        <w:jc w:val="both"/>
        <w:rPr>
          <w:rFonts w:cs="Arial"/>
          <w:szCs w:val="20"/>
          <w:lang w:eastAsia="pl-PL"/>
        </w:rPr>
      </w:pPr>
      <w:r w:rsidRPr="00B15E67">
        <w:rPr>
          <w:rFonts w:cs="Arial"/>
          <w:szCs w:val="20"/>
          <w:lang w:eastAsia="pl-PL"/>
        </w:rPr>
        <w:t xml:space="preserve">                                </w:t>
      </w:r>
      <w:r w:rsidRPr="00B15E67">
        <w:rPr>
          <w:rFonts w:cs="Arial"/>
          <w:szCs w:val="20"/>
          <w:lang w:eastAsia="pl-PL"/>
        </w:rPr>
        <w:tab/>
      </w:r>
      <w:r w:rsidRPr="00B15E67">
        <w:rPr>
          <w:rFonts w:cs="Arial"/>
          <w:szCs w:val="20"/>
          <w:lang w:eastAsia="pl-PL"/>
        </w:rPr>
        <w:tab/>
      </w:r>
      <w:r w:rsidRPr="00B15E67">
        <w:rPr>
          <w:rFonts w:cs="Arial"/>
          <w:szCs w:val="20"/>
          <w:lang w:eastAsia="pl-PL"/>
        </w:rPr>
        <w:tab/>
      </w:r>
      <w:r w:rsidR="009E4E69" w:rsidRPr="00B15E67">
        <w:rPr>
          <w:rFonts w:cs="Arial"/>
          <w:szCs w:val="20"/>
          <w:lang w:eastAsia="pl-PL"/>
        </w:rPr>
        <w:t>(</w:t>
      </w:r>
      <w:r w:rsidRPr="00B15E67">
        <w:rPr>
          <w:rFonts w:cs="Arial"/>
          <w:szCs w:val="20"/>
          <w:lang w:eastAsia="pl-PL"/>
        </w:rPr>
        <w:t>nazwa Banku</w:t>
      </w:r>
      <w:r w:rsidR="009E4E69" w:rsidRPr="00B15E67">
        <w:rPr>
          <w:rFonts w:cs="Arial"/>
          <w:szCs w:val="20"/>
          <w:lang w:eastAsia="pl-PL"/>
        </w:rPr>
        <w:t>)</w:t>
      </w:r>
      <w:r w:rsidRPr="00B15E67">
        <w:rPr>
          <w:rFonts w:cs="Arial"/>
          <w:szCs w:val="20"/>
          <w:lang w:eastAsia="pl-PL"/>
        </w:rPr>
        <w:t xml:space="preserve"> </w:t>
      </w:r>
    </w:p>
    <w:p w14:paraId="6F5CC0D8" w14:textId="77777777" w:rsidR="00F06F04" w:rsidRPr="00B15E67" w:rsidRDefault="00F06F04" w:rsidP="00AB5140">
      <w:pPr>
        <w:numPr>
          <w:ilvl w:val="12"/>
          <w:numId w:val="0"/>
        </w:numPr>
        <w:spacing w:after="120" w:line="276" w:lineRule="auto"/>
        <w:jc w:val="both"/>
        <w:rPr>
          <w:rFonts w:cs="Arial"/>
          <w:szCs w:val="20"/>
          <w:lang w:eastAsia="pl-PL"/>
        </w:rPr>
      </w:pPr>
    </w:p>
    <w:p w14:paraId="5BAAB1F6" w14:textId="3CA6DE9C" w:rsidR="00F06F04" w:rsidRPr="00B15E67" w:rsidRDefault="00F06F04" w:rsidP="00AB5140">
      <w:pPr>
        <w:numPr>
          <w:ilvl w:val="12"/>
          <w:numId w:val="0"/>
        </w:numPr>
        <w:spacing w:after="120" w:line="276" w:lineRule="auto"/>
        <w:jc w:val="both"/>
        <w:rPr>
          <w:rFonts w:cs="Arial"/>
          <w:szCs w:val="20"/>
          <w:lang w:eastAsia="pl-PL"/>
        </w:rPr>
      </w:pPr>
      <w:r w:rsidRPr="00B15E67">
        <w:rPr>
          <w:rFonts w:cs="Arial"/>
          <w:szCs w:val="20"/>
          <w:lang w:eastAsia="pl-PL"/>
        </w:rPr>
        <w:t xml:space="preserve">nieodwołalną dyspozycję wystawienia instrukcji rozliczeniowej na rzecz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S.A., dotyczącej Akcji oznaczonych w treści niniejszego świadectwa depozytowego, zgodnie z warunkami określonymi w</w:t>
      </w:r>
      <w:r w:rsidR="0025034D" w:rsidRPr="00B15E67">
        <w:rPr>
          <w:rFonts w:cs="Arial"/>
          <w:szCs w:val="20"/>
          <w:lang w:eastAsia="pl-PL"/>
        </w:rPr>
        <w:t> </w:t>
      </w:r>
      <w:r w:rsidRPr="00B15E67">
        <w:rPr>
          <w:rFonts w:cs="Arial"/>
          <w:szCs w:val="20"/>
          <w:lang w:eastAsia="pl-PL"/>
        </w:rPr>
        <w:t xml:space="preserve">ogłoszonym w dniu </w:t>
      </w:r>
      <w:r w:rsidR="00904AD3" w:rsidRPr="00B15E67">
        <w:rPr>
          <w:rFonts w:cs="Arial"/>
          <w:szCs w:val="20"/>
          <w:lang w:eastAsia="pl-PL"/>
        </w:rPr>
        <w:t>8</w:t>
      </w:r>
      <w:r w:rsidR="005607FE" w:rsidRPr="00B15E67">
        <w:rPr>
          <w:rFonts w:cs="Arial"/>
          <w:szCs w:val="20"/>
          <w:lang w:eastAsia="pl-PL"/>
        </w:rPr>
        <w:t xml:space="preserve"> lipca</w:t>
      </w:r>
      <w:r w:rsidRPr="00B15E67">
        <w:rPr>
          <w:rFonts w:cs="Arial"/>
          <w:szCs w:val="20"/>
        </w:rPr>
        <w:t xml:space="preserve"> </w:t>
      </w:r>
      <w:r w:rsidRPr="00B15E67">
        <w:rPr>
          <w:rFonts w:cs="Arial"/>
          <w:szCs w:val="20"/>
          <w:lang w:eastAsia="pl-PL"/>
        </w:rPr>
        <w:t>202</w:t>
      </w:r>
      <w:r w:rsidR="00D67281" w:rsidRPr="00B15E67">
        <w:rPr>
          <w:rFonts w:cs="Arial"/>
          <w:szCs w:val="20"/>
          <w:lang w:eastAsia="pl-PL"/>
        </w:rPr>
        <w:t>4</w:t>
      </w:r>
      <w:r w:rsidRPr="00B15E67">
        <w:rPr>
          <w:rFonts w:cs="Arial"/>
          <w:szCs w:val="20"/>
          <w:lang w:eastAsia="pl-PL"/>
        </w:rPr>
        <w:t xml:space="preserve"> roku przez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 xml:space="preserve">S.A. </w:t>
      </w:r>
      <w:r w:rsidR="009E4E69" w:rsidRPr="00B15E67">
        <w:rPr>
          <w:rFonts w:cs="Arial"/>
          <w:szCs w:val="20"/>
          <w:lang w:eastAsia="pl-PL"/>
        </w:rPr>
        <w:t>Zaproszeniu</w:t>
      </w:r>
      <w:r w:rsidRPr="00B15E67">
        <w:rPr>
          <w:rFonts w:cs="Arial"/>
          <w:szCs w:val="20"/>
          <w:lang w:eastAsia="pl-PL"/>
        </w:rPr>
        <w:t xml:space="preserve"> do składania ofert sprzedaży akcji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S.A. („</w:t>
      </w:r>
      <w:r w:rsidR="009E4E69" w:rsidRPr="00B15E67">
        <w:rPr>
          <w:rFonts w:cs="Arial"/>
          <w:b/>
          <w:bCs/>
          <w:szCs w:val="20"/>
          <w:lang w:eastAsia="pl-PL"/>
        </w:rPr>
        <w:t>Zaproszenie</w:t>
      </w:r>
      <w:r w:rsidRPr="00B15E67">
        <w:rPr>
          <w:rFonts w:cs="Arial"/>
          <w:szCs w:val="20"/>
          <w:lang w:eastAsia="pl-PL"/>
        </w:rPr>
        <w:t>”).</w:t>
      </w:r>
    </w:p>
    <w:p w14:paraId="3E7A0987" w14:textId="77777777" w:rsidR="00F06F04" w:rsidRPr="00B15E67" w:rsidRDefault="00F06F04" w:rsidP="00AB5140">
      <w:pPr>
        <w:spacing w:after="120" w:line="276" w:lineRule="auto"/>
        <w:jc w:val="both"/>
        <w:rPr>
          <w:rFonts w:cs="Arial"/>
          <w:szCs w:val="20"/>
          <w:lang w:eastAsia="pl-PL"/>
        </w:rPr>
      </w:pPr>
      <w:r w:rsidRPr="00B15E67">
        <w:rPr>
          <w:rFonts w:cs="Arial"/>
          <w:szCs w:val="20"/>
          <w:lang w:eastAsia="pl-PL"/>
        </w:rPr>
        <w:lastRenderedPageBreak/>
        <w:t>Ponadto stwierdzamy, że:</w:t>
      </w:r>
    </w:p>
    <w:p w14:paraId="6ACC4DBE" w14:textId="5856E888" w:rsidR="00F06F04" w:rsidRPr="00B15E67" w:rsidRDefault="00F06F04" w:rsidP="00AB5140">
      <w:pPr>
        <w:numPr>
          <w:ilvl w:val="0"/>
          <w:numId w:val="34"/>
        </w:numPr>
        <w:tabs>
          <w:tab w:val="left" w:pos="405"/>
        </w:tabs>
        <w:spacing w:after="120" w:line="276" w:lineRule="auto"/>
        <w:jc w:val="both"/>
        <w:rPr>
          <w:rFonts w:cs="Arial"/>
          <w:szCs w:val="20"/>
          <w:lang w:eastAsia="pl-PL"/>
        </w:rPr>
      </w:pPr>
      <w:r w:rsidRPr="00B15E67">
        <w:rPr>
          <w:rFonts w:cs="Arial"/>
          <w:szCs w:val="20"/>
          <w:lang w:eastAsia="pl-PL"/>
        </w:rPr>
        <w:t xml:space="preserve">akcje spółki </w:t>
      </w:r>
      <w:proofErr w:type="spellStart"/>
      <w:r w:rsidR="00D67281" w:rsidRPr="00B15E67">
        <w:rPr>
          <w:rFonts w:cs="Arial"/>
          <w:szCs w:val="20"/>
        </w:rPr>
        <w:t>cyber_Folks</w:t>
      </w:r>
      <w:proofErr w:type="spellEnd"/>
      <w:r w:rsidRPr="00B15E67">
        <w:rPr>
          <w:rFonts w:cs="Arial"/>
          <w:szCs w:val="20"/>
          <w:lang w:eastAsia="pl-PL"/>
        </w:rPr>
        <w:t xml:space="preserve"> S.A., o których mowa w niniejszym świadectwie depozytowym, zostały zablokowane zgodnie z</w:t>
      </w:r>
      <w:r w:rsidR="009E4E69" w:rsidRPr="00B15E67">
        <w:rPr>
          <w:rFonts w:cs="Arial"/>
          <w:szCs w:val="20"/>
          <w:lang w:eastAsia="pl-PL"/>
        </w:rPr>
        <w:t> </w:t>
      </w:r>
      <w:r w:rsidRPr="00B15E67">
        <w:rPr>
          <w:rFonts w:cs="Arial"/>
          <w:szCs w:val="20"/>
          <w:lang w:eastAsia="pl-PL"/>
        </w:rPr>
        <w:t>dyspozycją blokady złożoną przez wyżej wymienionego akcjonariusza i</w:t>
      </w:r>
      <w:r w:rsidR="0025034D" w:rsidRPr="00B15E67">
        <w:rPr>
          <w:rFonts w:cs="Arial"/>
          <w:szCs w:val="20"/>
          <w:lang w:eastAsia="pl-PL"/>
        </w:rPr>
        <w:t> </w:t>
      </w:r>
      <w:r w:rsidRPr="00B15E67">
        <w:rPr>
          <w:rFonts w:cs="Arial"/>
          <w:szCs w:val="20"/>
          <w:lang w:eastAsia="pl-PL"/>
        </w:rPr>
        <w:t xml:space="preserve">nie będą mogły być przedmiotem obrotu do zakończenia sesji giełdowej w dniu przeniesienia własności Akcji w KDPW w </w:t>
      </w:r>
      <w:r w:rsidR="009E4E69" w:rsidRPr="00B15E67">
        <w:rPr>
          <w:rFonts w:cs="Arial"/>
          <w:szCs w:val="20"/>
          <w:lang w:eastAsia="pl-PL"/>
        </w:rPr>
        <w:t>odpowiedzi na Zaproszenie</w:t>
      </w:r>
      <w:r w:rsidRPr="00B15E67">
        <w:rPr>
          <w:rFonts w:cs="Arial"/>
          <w:szCs w:val="20"/>
          <w:lang w:eastAsia="pl-PL"/>
        </w:rPr>
        <w:t>,</w:t>
      </w:r>
      <w:r w:rsidRPr="00B15E67">
        <w:rPr>
          <w:rFonts w:cs="Arial"/>
          <w:szCs w:val="20"/>
        </w:rPr>
        <w:t xml:space="preserve"> </w:t>
      </w:r>
      <w:r w:rsidRPr="00B15E67">
        <w:rPr>
          <w:rFonts w:cs="Arial"/>
          <w:szCs w:val="20"/>
          <w:lang w:eastAsia="pl-PL"/>
        </w:rPr>
        <w:t>bądź do zakończenia sesji giełdowej w</w:t>
      </w:r>
      <w:r w:rsidR="0025034D" w:rsidRPr="00B15E67">
        <w:rPr>
          <w:rFonts w:cs="Arial"/>
          <w:szCs w:val="20"/>
          <w:lang w:eastAsia="pl-PL"/>
        </w:rPr>
        <w:t> </w:t>
      </w:r>
      <w:r w:rsidRPr="00B15E67">
        <w:rPr>
          <w:rFonts w:cs="Arial"/>
          <w:szCs w:val="20"/>
          <w:lang w:eastAsia="pl-PL"/>
        </w:rPr>
        <w:t xml:space="preserve">dniu podania do publicznej wiadomości informacji o odwołaniu </w:t>
      </w:r>
      <w:r w:rsidR="009E4E69" w:rsidRPr="00B15E67">
        <w:rPr>
          <w:rFonts w:cs="Arial"/>
          <w:szCs w:val="20"/>
          <w:lang w:eastAsia="pl-PL"/>
        </w:rPr>
        <w:t xml:space="preserve">Zaproszenia </w:t>
      </w:r>
      <w:r w:rsidRPr="00B15E67">
        <w:rPr>
          <w:rFonts w:cs="Arial"/>
          <w:szCs w:val="20"/>
          <w:lang w:eastAsia="pl-PL"/>
        </w:rPr>
        <w:t>lub odstąpienia od</w:t>
      </w:r>
      <w:r w:rsidR="0025034D" w:rsidRPr="00B15E67">
        <w:rPr>
          <w:rFonts w:cs="Arial"/>
          <w:szCs w:val="20"/>
          <w:lang w:eastAsia="pl-PL"/>
        </w:rPr>
        <w:t> </w:t>
      </w:r>
      <w:r w:rsidRPr="00B15E67">
        <w:rPr>
          <w:rFonts w:cs="Arial"/>
          <w:szCs w:val="20"/>
          <w:lang w:eastAsia="pl-PL"/>
        </w:rPr>
        <w:t>je</w:t>
      </w:r>
      <w:r w:rsidR="009E4E69" w:rsidRPr="00B15E67">
        <w:rPr>
          <w:rFonts w:cs="Arial"/>
          <w:szCs w:val="20"/>
          <w:lang w:eastAsia="pl-PL"/>
        </w:rPr>
        <w:t>go</w:t>
      </w:r>
      <w:r w:rsidRPr="00B15E67">
        <w:rPr>
          <w:rFonts w:cs="Arial"/>
          <w:szCs w:val="20"/>
          <w:lang w:eastAsia="pl-PL"/>
        </w:rPr>
        <w:t xml:space="preserve"> przeprowadzenia;</w:t>
      </w:r>
    </w:p>
    <w:p w14:paraId="3ACF59BA" w14:textId="05C1B348" w:rsidR="00F06F04" w:rsidRPr="00B15E67" w:rsidRDefault="00F06F04" w:rsidP="00AB5140">
      <w:pPr>
        <w:numPr>
          <w:ilvl w:val="0"/>
          <w:numId w:val="34"/>
        </w:numPr>
        <w:tabs>
          <w:tab w:val="left" w:pos="405"/>
        </w:tabs>
        <w:spacing w:after="120" w:line="276" w:lineRule="auto"/>
        <w:jc w:val="both"/>
        <w:rPr>
          <w:rFonts w:cs="Arial"/>
          <w:szCs w:val="20"/>
          <w:lang w:eastAsia="pl-PL"/>
        </w:rPr>
      </w:pPr>
      <w:r w:rsidRPr="00B15E67">
        <w:rPr>
          <w:rFonts w:cs="Arial"/>
          <w:szCs w:val="20"/>
          <w:lang w:eastAsia="pl-PL"/>
        </w:rPr>
        <w:t xml:space="preserve">akcje spółki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S.A., o których mowa w niniejszym świadectwie depozytowym, nie mają żadnych ograniczeń w</w:t>
      </w:r>
      <w:r w:rsidR="009E4E69" w:rsidRPr="00B15E67">
        <w:rPr>
          <w:rFonts w:cs="Arial"/>
          <w:szCs w:val="20"/>
          <w:lang w:eastAsia="pl-PL"/>
        </w:rPr>
        <w:t> </w:t>
      </w:r>
      <w:r w:rsidRPr="00B15E67">
        <w:rPr>
          <w:rFonts w:cs="Arial"/>
          <w:szCs w:val="20"/>
          <w:lang w:eastAsia="pl-PL"/>
        </w:rPr>
        <w:t xml:space="preserve">przenoszeniu, jak również nie ustanowiono na nich żadnych obciążeń poza wymienionymi w treści niniejszego świadectwa depozytowego. </w:t>
      </w:r>
    </w:p>
    <w:p w14:paraId="3FB1F708" w14:textId="47409C42" w:rsidR="00F06F04" w:rsidRPr="00B15E67" w:rsidRDefault="00F06F04" w:rsidP="00AB5140">
      <w:pPr>
        <w:spacing w:after="120" w:line="276" w:lineRule="auto"/>
        <w:jc w:val="both"/>
        <w:rPr>
          <w:rFonts w:cs="Arial"/>
          <w:szCs w:val="20"/>
          <w:lang w:eastAsia="pl-PL"/>
        </w:rPr>
      </w:pPr>
      <w:r w:rsidRPr="00B15E67">
        <w:rPr>
          <w:rFonts w:cs="Arial"/>
          <w:szCs w:val="20"/>
          <w:lang w:eastAsia="pl-PL"/>
        </w:rPr>
        <w:t xml:space="preserve">Niniejsze świadectwo depozytowe zostało wystawione w celu poświadczenia stanu posiadania Akcji zapisanych na rachunku papierów wartościowych, w związku z ogłoszonym w dniu </w:t>
      </w:r>
      <w:r w:rsidR="00904AD3" w:rsidRPr="00B15E67">
        <w:rPr>
          <w:rFonts w:cs="Arial"/>
          <w:szCs w:val="20"/>
          <w:lang w:eastAsia="pl-PL"/>
        </w:rPr>
        <w:t>8</w:t>
      </w:r>
      <w:r w:rsidR="005607FE" w:rsidRPr="00B15E67">
        <w:rPr>
          <w:rFonts w:cs="Arial"/>
          <w:szCs w:val="20"/>
          <w:lang w:eastAsia="pl-PL"/>
        </w:rPr>
        <w:t xml:space="preserve"> lipca </w:t>
      </w:r>
      <w:r w:rsidRPr="00B15E67">
        <w:rPr>
          <w:rFonts w:cs="Arial"/>
          <w:szCs w:val="20"/>
          <w:lang w:eastAsia="pl-PL"/>
        </w:rPr>
        <w:t>202</w:t>
      </w:r>
      <w:r w:rsidR="00D67281" w:rsidRPr="00B15E67">
        <w:rPr>
          <w:rFonts w:cs="Arial"/>
          <w:szCs w:val="20"/>
          <w:lang w:eastAsia="pl-PL"/>
        </w:rPr>
        <w:t>4</w:t>
      </w:r>
      <w:r w:rsidRPr="00B15E67">
        <w:rPr>
          <w:rFonts w:cs="Arial"/>
          <w:szCs w:val="20"/>
          <w:lang w:eastAsia="pl-PL"/>
        </w:rPr>
        <w:t xml:space="preserve"> roku przez </w:t>
      </w:r>
      <w:proofErr w:type="spellStart"/>
      <w:r w:rsidR="00D67281" w:rsidRPr="00B15E67">
        <w:rPr>
          <w:rFonts w:cs="Arial"/>
          <w:szCs w:val="20"/>
        </w:rPr>
        <w:t>cyber_Folks</w:t>
      </w:r>
      <w:proofErr w:type="spellEnd"/>
      <w:r w:rsidR="00D67281" w:rsidRPr="00B15E67">
        <w:rPr>
          <w:rFonts w:cs="Arial"/>
          <w:szCs w:val="20"/>
        </w:rPr>
        <w:t xml:space="preserve"> </w:t>
      </w:r>
      <w:r w:rsidRPr="00B15E67">
        <w:rPr>
          <w:rFonts w:cs="Arial"/>
          <w:szCs w:val="20"/>
          <w:lang w:eastAsia="pl-PL"/>
        </w:rPr>
        <w:t xml:space="preserve">S.A. </w:t>
      </w:r>
      <w:r w:rsidR="009E4E69" w:rsidRPr="00B15E67">
        <w:rPr>
          <w:rFonts w:cs="Arial"/>
          <w:szCs w:val="20"/>
          <w:lang w:eastAsia="pl-PL"/>
        </w:rPr>
        <w:t>Zaproszeniem</w:t>
      </w:r>
      <w:r w:rsidRPr="00B15E67">
        <w:rPr>
          <w:rFonts w:cs="Arial"/>
          <w:szCs w:val="20"/>
          <w:lang w:eastAsia="pl-PL"/>
        </w:rPr>
        <w:t>.</w:t>
      </w:r>
    </w:p>
    <w:p w14:paraId="295ECC2B" w14:textId="4D7F7FD3" w:rsidR="00F06F04" w:rsidRPr="00B15E67" w:rsidRDefault="00F06F04" w:rsidP="00AB5140">
      <w:pPr>
        <w:numPr>
          <w:ilvl w:val="12"/>
          <w:numId w:val="0"/>
        </w:numPr>
        <w:spacing w:after="120" w:line="276" w:lineRule="auto"/>
        <w:jc w:val="both"/>
        <w:rPr>
          <w:rFonts w:cs="Arial"/>
          <w:szCs w:val="20"/>
          <w:lang w:eastAsia="pl-PL"/>
        </w:rPr>
      </w:pPr>
      <w:r w:rsidRPr="00B15E67">
        <w:rPr>
          <w:rFonts w:cs="Arial"/>
          <w:szCs w:val="20"/>
          <w:lang w:eastAsia="pl-PL"/>
        </w:rPr>
        <w:t>Termin ważności świadectwa depozytowego upływa z końcem sesji giełdowej w dniu przeniesienia własności Akcji w KDPW</w:t>
      </w:r>
      <w:r w:rsidRPr="00B15E67">
        <w:rPr>
          <w:rFonts w:cs="Arial"/>
          <w:szCs w:val="20"/>
        </w:rPr>
        <w:t xml:space="preserve"> </w:t>
      </w:r>
      <w:r w:rsidR="009E4E69" w:rsidRPr="00B15E67">
        <w:rPr>
          <w:rFonts w:cs="Arial"/>
          <w:szCs w:val="20"/>
          <w:lang w:eastAsia="pl-PL"/>
        </w:rPr>
        <w:t xml:space="preserve">w odpowiedzi na Zaproszenie </w:t>
      </w:r>
      <w:r w:rsidRPr="00B15E67">
        <w:rPr>
          <w:rFonts w:cs="Arial"/>
          <w:szCs w:val="20"/>
          <w:lang w:eastAsia="pl-PL"/>
        </w:rPr>
        <w:t>bądź z końcem sesji giełdowej w dniu podania do publicznej wiadomości informacji o</w:t>
      </w:r>
      <w:r w:rsidR="009E4E69" w:rsidRPr="00B15E67">
        <w:rPr>
          <w:rFonts w:cs="Arial"/>
          <w:szCs w:val="20"/>
          <w:lang w:eastAsia="pl-PL"/>
        </w:rPr>
        <w:t> </w:t>
      </w:r>
      <w:r w:rsidRPr="00B15E67">
        <w:rPr>
          <w:rFonts w:cs="Arial"/>
          <w:szCs w:val="20"/>
          <w:lang w:eastAsia="pl-PL"/>
        </w:rPr>
        <w:t xml:space="preserve">odwołaniu </w:t>
      </w:r>
      <w:r w:rsidR="009E4E69" w:rsidRPr="00B15E67">
        <w:rPr>
          <w:rFonts w:cs="Arial"/>
          <w:szCs w:val="20"/>
          <w:lang w:eastAsia="pl-PL"/>
        </w:rPr>
        <w:t xml:space="preserve">Zaproszenia </w:t>
      </w:r>
      <w:r w:rsidRPr="00B15E67">
        <w:rPr>
          <w:rFonts w:cs="Arial"/>
          <w:szCs w:val="20"/>
          <w:lang w:eastAsia="pl-PL"/>
        </w:rPr>
        <w:t xml:space="preserve">lub odstąpienia od jego przeprowadzenia. </w:t>
      </w:r>
    </w:p>
    <w:p w14:paraId="34CB546E" w14:textId="77777777" w:rsidR="00F06F04" w:rsidRPr="00B15E67" w:rsidRDefault="00F06F04" w:rsidP="00AB5140">
      <w:pPr>
        <w:numPr>
          <w:ilvl w:val="12"/>
          <w:numId w:val="0"/>
        </w:numPr>
        <w:spacing w:after="120" w:line="276" w:lineRule="auto"/>
        <w:jc w:val="both"/>
        <w:rPr>
          <w:rFonts w:cs="Arial"/>
          <w:szCs w:val="20"/>
          <w:lang w:eastAsia="pl-PL"/>
        </w:rPr>
      </w:pPr>
    </w:p>
    <w:tbl>
      <w:tblPr>
        <w:tblW w:w="9286" w:type="dxa"/>
        <w:tblLayout w:type="fixed"/>
        <w:tblCellMar>
          <w:left w:w="70" w:type="dxa"/>
          <w:right w:w="70" w:type="dxa"/>
        </w:tblCellMar>
        <w:tblLook w:val="0000" w:firstRow="0" w:lastRow="0" w:firstColumn="0" w:lastColumn="0" w:noHBand="0" w:noVBand="0"/>
      </w:tblPr>
      <w:tblGrid>
        <w:gridCol w:w="4071"/>
        <w:gridCol w:w="714"/>
        <w:gridCol w:w="2859"/>
        <w:gridCol w:w="1642"/>
      </w:tblGrid>
      <w:tr w:rsidR="00F06F04" w:rsidRPr="00B15E67" w14:paraId="3731702E" w14:textId="77777777" w:rsidTr="00D13A87">
        <w:trPr>
          <w:trHeight w:val="177"/>
        </w:trPr>
        <w:tc>
          <w:tcPr>
            <w:tcW w:w="4071" w:type="dxa"/>
          </w:tcPr>
          <w:p w14:paraId="7772CC62" w14:textId="77777777" w:rsidR="00F06F04" w:rsidRPr="00B15E67" w:rsidRDefault="00F06F04" w:rsidP="00AB5140">
            <w:pPr>
              <w:numPr>
                <w:ilvl w:val="12"/>
                <w:numId w:val="0"/>
              </w:numPr>
              <w:spacing w:after="120" w:line="276" w:lineRule="auto"/>
              <w:jc w:val="center"/>
              <w:rPr>
                <w:rFonts w:cs="Arial"/>
                <w:sz w:val="18"/>
                <w:szCs w:val="20"/>
                <w:lang w:eastAsia="pl-PL"/>
              </w:rPr>
            </w:pPr>
            <w:r w:rsidRPr="00B15E67">
              <w:rPr>
                <w:rFonts w:cs="Arial"/>
                <w:sz w:val="18"/>
                <w:szCs w:val="20"/>
                <w:lang w:eastAsia="pl-PL"/>
              </w:rPr>
              <w:t>...........................................</w:t>
            </w:r>
          </w:p>
        </w:tc>
        <w:tc>
          <w:tcPr>
            <w:tcW w:w="714" w:type="dxa"/>
          </w:tcPr>
          <w:p w14:paraId="0A17D64C" w14:textId="77777777" w:rsidR="00F06F04" w:rsidRPr="00B15E67" w:rsidRDefault="00F06F04" w:rsidP="00AB5140">
            <w:pPr>
              <w:numPr>
                <w:ilvl w:val="12"/>
                <w:numId w:val="0"/>
              </w:numPr>
              <w:spacing w:after="120" w:line="276" w:lineRule="auto"/>
              <w:jc w:val="center"/>
              <w:rPr>
                <w:rFonts w:cs="Arial"/>
                <w:sz w:val="18"/>
                <w:szCs w:val="20"/>
                <w:lang w:eastAsia="pl-PL"/>
              </w:rPr>
            </w:pPr>
          </w:p>
        </w:tc>
        <w:tc>
          <w:tcPr>
            <w:tcW w:w="4500" w:type="dxa"/>
            <w:gridSpan w:val="2"/>
          </w:tcPr>
          <w:p w14:paraId="4F84DD7A" w14:textId="77777777" w:rsidR="00F06F04" w:rsidRPr="00B15E67" w:rsidRDefault="00F06F04" w:rsidP="00AB5140">
            <w:pPr>
              <w:numPr>
                <w:ilvl w:val="12"/>
                <w:numId w:val="0"/>
              </w:numPr>
              <w:spacing w:after="120" w:line="276" w:lineRule="auto"/>
              <w:jc w:val="center"/>
              <w:rPr>
                <w:rFonts w:cs="Arial"/>
                <w:sz w:val="18"/>
                <w:szCs w:val="20"/>
                <w:lang w:eastAsia="pl-PL"/>
              </w:rPr>
            </w:pPr>
            <w:r w:rsidRPr="00B15E67">
              <w:rPr>
                <w:rFonts w:cs="Arial"/>
                <w:sz w:val="18"/>
                <w:szCs w:val="20"/>
                <w:lang w:eastAsia="pl-PL"/>
              </w:rPr>
              <w:t>...........................................</w:t>
            </w:r>
          </w:p>
        </w:tc>
      </w:tr>
      <w:tr w:rsidR="00F06F04" w:rsidRPr="00B15E67" w14:paraId="1F82A7E5" w14:textId="77777777" w:rsidTr="00D13A87">
        <w:trPr>
          <w:trHeight w:val="369"/>
        </w:trPr>
        <w:tc>
          <w:tcPr>
            <w:tcW w:w="4071" w:type="dxa"/>
          </w:tcPr>
          <w:p w14:paraId="7EA96CE6" w14:textId="77777777" w:rsidR="00F06F04" w:rsidRPr="00B15E67" w:rsidRDefault="00F06F04" w:rsidP="00AB5140">
            <w:pPr>
              <w:numPr>
                <w:ilvl w:val="12"/>
                <w:numId w:val="0"/>
              </w:numPr>
              <w:spacing w:after="120" w:line="276" w:lineRule="auto"/>
              <w:jc w:val="center"/>
              <w:rPr>
                <w:rFonts w:cs="Arial"/>
                <w:sz w:val="18"/>
                <w:szCs w:val="20"/>
                <w:lang w:eastAsia="pl-PL"/>
              </w:rPr>
            </w:pPr>
            <w:r w:rsidRPr="00B15E67">
              <w:rPr>
                <w:rFonts w:cs="Arial"/>
                <w:sz w:val="18"/>
                <w:szCs w:val="20"/>
                <w:lang w:eastAsia="pl-PL"/>
              </w:rPr>
              <w:t>Podpis i pieczęć pracownika wystawiającego świadectwo depozytowe</w:t>
            </w:r>
          </w:p>
        </w:tc>
        <w:tc>
          <w:tcPr>
            <w:tcW w:w="714" w:type="dxa"/>
          </w:tcPr>
          <w:p w14:paraId="44C3ABBD" w14:textId="77777777" w:rsidR="00F06F04" w:rsidRPr="00B15E67" w:rsidRDefault="00F06F04" w:rsidP="00AB5140">
            <w:pPr>
              <w:numPr>
                <w:ilvl w:val="12"/>
                <w:numId w:val="0"/>
              </w:numPr>
              <w:spacing w:after="120" w:line="276" w:lineRule="auto"/>
              <w:jc w:val="center"/>
              <w:rPr>
                <w:rFonts w:cs="Arial"/>
                <w:sz w:val="18"/>
                <w:szCs w:val="20"/>
                <w:lang w:eastAsia="pl-PL"/>
              </w:rPr>
            </w:pPr>
          </w:p>
        </w:tc>
        <w:tc>
          <w:tcPr>
            <w:tcW w:w="4500" w:type="dxa"/>
            <w:gridSpan w:val="2"/>
          </w:tcPr>
          <w:p w14:paraId="21A058FD" w14:textId="77777777" w:rsidR="00F06F04" w:rsidRPr="00B15E67" w:rsidRDefault="00F06F04" w:rsidP="00AB5140">
            <w:pPr>
              <w:numPr>
                <w:ilvl w:val="12"/>
                <w:numId w:val="0"/>
              </w:numPr>
              <w:spacing w:after="120" w:line="276" w:lineRule="auto"/>
              <w:jc w:val="center"/>
              <w:rPr>
                <w:rFonts w:cs="Arial"/>
                <w:sz w:val="18"/>
                <w:szCs w:val="20"/>
                <w:lang w:eastAsia="pl-PL"/>
              </w:rPr>
            </w:pPr>
            <w:r w:rsidRPr="00B15E67">
              <w:rPr>
                <w:rFonts w:cs="Arial"/>
                <w:sz w:val="18"/>
                <w:szCs w:val="20"/>
                <w:lang w:eastAsia="pl-PL"/>
              </w:rPr>
              <w:t>pieczęć Banku wystawiającego świadectwo depozytowe</w:t>
            </w:r>
          </w:p>
        </w:tc>
      </w:tr>
      <w:tr w:rsidR="00F06F04" w:rsidRPr="00B15E67" w14:paraId="6F1AE5A9" w14:textId="77777777" w:rsidTr="00D13A87">
        <w:trPr>
          <w:trHeight w:val="354"/>
        </w:trPr>
        <w:tc>
          <w:tcPr>
            <w:tcW w:w="7644" w:type="dxa"/>
            <w:gridSpan w:val="3"/>
          </w:tcPr>
          <w:p w14:paraId="726FC8B1" w14:textId="77777777" w:rsidR="00F06F04" w:rsidRPr="00B15E67" w:rsidRDefault="00F06F04" w:rsidP="00AB5140">
            <w:pPr>
              <w:numPr>
                <w:ilvl w:val="12"/>
                <w:numId w:val="0"/>
              </w:numPr>
              <w:spacing w:after="120" w:line="276" w:lineRule="auto"/>
              <w:rPr>
                <w:rFonts w:cs="Arial"/>
                <w:szCs w:val="20"/>
                <w:lang w:eastAsia="pl-PL"/>
              </w:rPr>
            </w:pPr>
          </w:p>
          <w:p w14:paraId="45731999" w14:textId="77777777" w:rsidR="00F06F04" w:rsidRPr="00B15E67" w:rsidRDefault="00F06F04" w:rsidP="00AB5140">
            <w:pPr>
              <w:numPr>
                <w:ilvl w:val="12"/>
                <w:numId w:val="0"/>
              </w:numPr>
              <w:spacing w:after="120" w:line="276" w:lineRule="auto"/>
              <w:rPr>
                <w:rFonts w:cs="Arial"/>
                <w:szCs w:val="20"/>
                <w:lang w:eastAsia="pl-PL"/>
              </w:rPr>
            </w:pPr>
            <w:r w:rsidRPr="00B15E67">
              <w:rPr>
                <w:rFonts w:cs="Arial"/>
                <w:szCs w:val="20"/>
                <w:lang w:eastAsia="pl-PL"/>
              </w:rPr>
              <w:t>Numer telefonu do osoby wystawiającej świadectwo depozytowe:</w:t>
            </w:r>
          </w:p>
        </w:tc>
        <w:tc>
          <w:tcPr>
            <w:tcW w:w="1642" w:type="dxa"/>
          </w:tcPr>
          <w:p w14:paraId="6BA9E09D" w14:textId="77777777" w:rsidR="00F06F04" w:rsidRPr="00B15E67" w:rsidRDefault="00F06F04" w:rsidP="00AB5140">
            <w:pPr>
              <w:numPr>
                <w:ilvl w:val="12"/>
                <w:numId w:val="0"/>
              </w:numPr>
              <w:spacing w:after="120" w:line="276" w:lineRule="auto"/>
              <w:rPr>
                <w:rFonts w:cs="Arial"/>
                <w:szCs w:val="20"/>
                <w:lang w:eastAsia="pl-PL"/>
              </w:rPr>
            </w:pPr>
          </w:p>
        </w:tc>
      </w:tr>
      <w:tr w:rsidR="00F06F04" w:rsidRPr="00AA6B68" w14:paraId="10EF8743" w14:textId="77777777" w:rsidTr="00D13A87">
        <w:trPr>
          <w:trHeight w:val="192"/>
        </w:trPr>
        <w:tc>
          <w:tcPr>
            <w:tcW w:w="7644" w:type="dxa"/>
            <w:gridSpan w:val="3"/>
          </w:tcPr>
          <w:p w14:paraId="75E983B2" w14:textId="77777777" w:rsidR="00F06F04" w:rsidRPr="00AA6B68" w:rsidRDefault="00F06F04" w:rsidP="00AB5140">
            <w:pPr>
              <w:numPr>
                <w:ilvl w:val="12"/>
                <w:numId w:val="0"/>
              </w:numPr>
              <w:spacing w:after="120" w:line="276" w:lineRule="auto"/>
              <w:rPr>
                <w:rFonts w:cs="Arial"/>
                <w:szCs w:val="20"/>
                <w:lang w:eastAsia="pl-PL"/>
              </w:rPr>
            </w:pPr>
            <w:r w:rsidRPr="00B15E67">
              <w:rPr>
                <w:rFonts w:cs="Arial"/>
                <w:szCs w:val="20"/>
                <w:lang w:eastAsia="pl-PL"/>
              </w:rPr>
              <w:t>Numer faksu do podmiotu wystawiającego świadectwo depozytowe:</w:t>
            </w:r>
          </w:p>
        </w:tc>
        <w:tc>
          <w:tcPr>
            <w:tcW w:w="1642" w:type="dxa"/>
          </w:tcPr>
          <w:p w14:paraId="1A6E34E2" w14:textId="77777777" w:rsidR="00F06F04" w:rsidRPr="00AA6B68" w:rsidRDefault="00F06F04" w:rsidP="00AB5140">
            <w:pPr>
              <w:numPr>
                <w:ilvl w:val="12"/>
                <w:numId w:val="0"/>
              </w:numPr>
              <w:spacing w:after="120" w:line="276" w:lineRule="auto"/>
              <w:rPr>
                <w:rFonts w:cs="Arial"/>
                <w:szCs w:val="20"/>
                <w:lang w:eastAsia="pl-PL"/>
              </w:rPr>
            </w:pPr>
          </w:p>
        </w:tc>
      </w:tr>
      <w:bookmarkEnd w:id="7"/>
    </w:tbl>
    <w:p w14:paraId="794E699E" w14:textId="425B8FFC" w:rsidR="0050089F" w:rsidRPr="00AA6B68" w:rsidRDefault="0050089F" w:rsidP="00AB5140">
      <w:pPr>
        <w:spacing w:after="120" w:line="276" w:lineRule="auto"/>
        <w:rPr>
          <w:rFonts w:cs="Arial"/>
          <w:szCs w:val="20"/>
        </w:rPr>
      </w:pPr>
    </w:p>
    <w:sectPr w:rsidR="0050089F" w:rsidRPr="00AA6B68">
      <w:footerReference w:type="default" r:id="rId11"/>
      <w:pgSz w:w="11909" w:h="16834" w:code="9"/>
      <w:pgMar w:top="1099"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C787" w14:textId="77777777" w:rsidR="003824B4" w:rsidRDefault="003824B4">
      <w:pPr>
        <w:spacing w:after="0" w:line="240" w:lineRule="auto"/>
      </w:pPr>
      <w:r>
        <w:separator/>
      </w:r>
    </w:p>
  </w:endnote>
  <w:endnote w:type="continuationSeparator" w:id="0">
    <w:p w14:paraId="14FE424C" w14:textId="77777777" w:rsidR="003824B4" w:rsidRDefault="0038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Bank">
    <w:altName w:val="Calibri"/>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6BDF" w14:textId="5100E011" w:rsidR="00AA6B68" w:rsidRPr="000A7CCC" w:rsidRDefault="00AA6B68" w:rsidP="00D13A87">
    <w:pPr>
      <w:pStyle w:val="Stopka"/>
      <w:jc w:val="center"/>
      <w:rPr>
        <w:rFonts w:ascii="Calibri" w:hAnsi="Calibri" w:cs="Arial"/>
        <w:sz w:val="20"/>
        <w:szCs w:val="20"/>
      </w:rPr>
    </w:pPr>
    <w:r w:rsidRPr="000A7CCC">
      <w:rPr>
        <w:rFonts w:ascii="Calibri" w:hAnsi="Calibri"/>
        <w:sz w:val="20"/>
        <w:szCs w:val="20"/>
      </w:rPr>
      <w:fldChar w:fldCharType="begin"/>
    </w:r>
    <w:r w:rsidRPr="000A7CCC">
      <w:rPr>
        <w:rFonts w:ascii="Calibri" w:hAnsi="Calibri"/>
        <w:sz w:val="20"/>
        <w:szCs w:val="20"/>
      </w:rPr>
      <w:instrText>PAGE   \* MERGEFORMAT</w:instrText>
    </w:r>
    <w:r w:rsidRPr="000A7CCC">
      <w:rPr>
        <w:rFonts w:ascii="Calibri" w:hAnsi="Calibri"/>
        <w:sz w:val="20"/>
        <w:szCs w:val="20"/>
      </w:rPr>
      <w:fldChar w:fldCharType="separate"/>
    </w:r>
    <w:r w:rsidRPr="000065E3">
      <w:rPr>
        <w:rFonts w:ascii="Calibri" w:hAnsi="Calibri"/>
        <w:noProof/>
        <w:sz w:val="20"/>
        <w:szCs w:val="20"/>
        <w:lang w:val="pl-PL"/>
      </w:rPr>
      <w:t>1</w:t>
    </w:r>
    <w:r w:rsidRPr="000A7CCC">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6B99" w14:textId="77777777" w:rsidR="00AA6B68" w:rsidRDefault="00AA6B68">
    <w:pPr>
      <w:pStyle w:val="Stopka"/>
    </w:pPr>
  </w:p>
  <w:p w14:paraId="247BA872" w14:textId="4ABC5944" w:rsidR="00AA6B68" w:rsidRDefault="00AA6B68">
    <w:pPr>
      <w:pStyle w:val="Stopka"/>
    </w:pPr>
    <w:r>
      <w:rPr>
        <w:rFonts w:ascii="Arial" w:hAnsi="Arial" w:cs="Arial"/>
        <w:caps/>
        <w:sz w:val="14"/>
      </w:rPr>
      <w:fldChar w:fldCharType="begin"/>
    </w:r>
    <w:r>
      <w:rPr>
        <w:rFonts w:ascii="Arial" w:hAnsi="Arial" w:cs="Arial"/>
        <w:caps/>
        <w:sz w:val="14"/>
      </w:rPr>
      <w:instrText xml:space="preserve"> IF "</w:instrText>
    </w:r>
    <w:r>
      <w:rPr>
        <w:rFonts w:ascii="Arial" w:hAnsi="Arial" w:cs="Arial"/>
        <w:caps/>
        <w:sz w:val="14"/>
      </w:rPr>
      <w:fldChar w:fldCharType="begin"/>
    </w:r>
    <w:r>
      <w:rPr>
        <w:rFonts w:ascii="Arial" w:hAnsi="Arial" w:cs="Arial"/>
        <w:caps/>
        <w:sz w:val="14"/>
      </w:rPr>
      <w:instrText xml:space="preserve"> DOCVARIABLE "SWDocIDLocation" </w:instrText>
    </w:r>
    <w:r>
      <w:rPr>
        <w:rFonts w:ascii="Arial" w:hAnsi="Arial" w:cs="Arial"/>
        <w:caps/>
        <w:sz w:val="14"/>
      </w:rPr>
      <w:fldChar w:fldCharType="end"/>
    </w:r>
    <w:r>
      <w:rPr>
        <w:rFonts w:ascii="Arial" w:hAnsi="Arial" w:cs="Arial"/>
        <w:caps/>
        <w:sz w:val="14"/>
      </w:rPr>
      <w:instrText>" = "1" "</w:instrText>
    </w:r>
    <w:r>
      <w:rPr>
        <w:rFonts w:ascii="Arial" w:hAnsi="Arial" w:cs="Arial"/>
        <w:caps/>
        <w:sz w:val="14"/>
      </w:rPr>
      <w:fldChar w:fldCharType="begin"/>
    </w:r>
    <w:r>
      <w:rPr>
        <w:rFonts w:ascii="Arial" w:hAnsi="Arial" w:cs="Arial"/>
        <w:caps/>
        <w:sz w:val="14"/>
      </w:rPr>
      <w:instrText xml:space="preserve"> DOCPROPERTY "SWDocID" </w:instrText>
    </w:r>
    <w:r>
      <w:rPr>
        <w:rFonts w:ascii="Arial" w:hAnsi="Arial" w:cs="Arial"/>
        <w:caps/>
        <w:sz w:val="14"/>
      </w:rPr>
      <w:fldChar w:fldCharType="separate"/>
    </w:r>
    <w:r>
      <w:rPr>
        <w:rFonts w:ascii="Arial" w:hAnsi="Arial" w:cs="Arial"/>
        <w:caps/>
        <w:sz w:val="14"/>
      </w:rPr>
      <w:instrText>EUE_ACTIVE:\35201862\6\11875.0001</w:instrText>
    </w:r>
    <w:r>
      <w:rPr>
        <w:rFonts w:ascii="Arial" w:hAnsi="Arial" w:cs="Arial"/>
        <w:caps/>
        <w:sz w:val="14"/>
      </w:rPr>
      <w:fldChar w:fldCharType="end"/>
    </w:r>
    <w:r>
      <w:rPr>
        <w:rFonts w:ascii="Arial" w:hAnsi="Arial" w:cs="Arial"/>
        <w:caps/>
        <w:sz w:val="14"/>
      </w:rPr>
      <w:instrText xml:space="preserve">" "" </w:instrText>
    </w:r>
    <w:r>
      <w:rPr>
        <w:rFonts w:ascii="Arial" w:hAnsi="Arial" w:cs="Arial"/>
        <w:caps/>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1EB8" w14:textId="77777777" w:rsidR="00AA6B68" w:rsidRPr="000A7CCC" w:rsidRDefault="00AA6B68" w:rsidP="00D13A87">
    <w:pPr>
      <w:pStyle w:val="Stopka"/>
      <w:jc w:val="center"/>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7DD7" w14:textId="77777777" w:rsidR="003824B4" w:rsidRDefault="003824B4">
      <w:pPr>
        <w:spacing w:after="0" w:line="240" w:lineRule="auto"/>
      </w:pPr>
      <w:r>
        <w:separator/>
      </w:r>
    </w:p>
  </w:footnote>
  <w:footnote w:type="continuationSeparator" w:id="0">
    <w:p w14:paraId="739385B3" w14:textId="77777777" w:rsidR="003824B4" w:rsidRDefault="0038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81A1" w14:textId="77777777" w:rsidR="00AA6B68" w:rsidRDefault="00AA6B68">
    <w:pPr>
      <w:pStyle w:val="Nagwek"/>
      <w:pBdr>
        <w:bottom w:val="single" w:sz="12" w:space="1" w:color="632423"/>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B42782"/>
    <w:lvl w:ilvl="0">
      <w:start w:val="1"/>
      <w:numFmt w:val="decimal"/>
      <w:pStyle w:val="Listapunktowana5"/>
      <w:lvlText w:val="%1."/>
      <w:lvlJc w:val="left"/>
      <w:pPr>
        <w:tabs>
          <w:tab w:val="num" w:pos="3600"/>
        </w:tabs>
        <w:ind w:left="3600" w:hanging="720"/>
      </w:pPr>
      <w:rPr>
        <w:rFonts w:cs="Times New Roman" w:hint="default"/>
      </w:rPr>
    </w:lvl>
  </w:abstractNum>
  <w:abstractNum w:abstractNumId="1" w15:restartNumberingAfterBreak="0">
    <w:nsid w:val="FFFFFF7D"/>
    <w:multiLevelType w:val="singleLevel"/>
    <w:tmpl w:val="636ED76C"/>
    <w:lvl w:ilvl="0">
      <w:start w:val="1"/>
      <w:numFmt w:val="decimal"/>
      <w:pStyle w:val="Listapunktowana4"/>
      <w:lvlText w:val="%1."/>
      <w:lvlJc w:val="left"/>
      <w:pPr>
        <w:tabs>
          <w:tab w:val="num" w:pos="2880"/>
        </w:tabs>
        <w:ind w:left="2880" w:hanging="720"/>
      </w:pPr>
      <w:rPr>
        <w:rFonts w:cs="Times New Roman" w:hint="default"/>
      </w:rPr>
    </w:lvl>
  </w:abstractNum>
  <w:abstractNum w:abstractNumId="2" w15:restartNumberingAfterBreak="0">
    <w:nsid w:val="FFFFFF7E"/>
    <w:multiLevelType w:val="singleLevel"/>
    <w:tmpl w:val="8D8009BE"/>
    <w:lvl w:ilvl="0">
      <w:start w:val="1"/>
      <w:numFmt w:val="decimal"/>
      <w:pStyle w:val="Listapunktowana3"/>
      <w:lvlText w:val="%1."/>
      <w:lvlJc w:val="left"/>
      <w:pPr>
        <w:tabs>
          <w:tab w:val="num" w:pos="2160"/>
        </w:tabs>
        <w:ind w:left="2160" w:hanging="720"/>
      </w:pPr>
      <w:rPr>
        <w:rFonts w:cs="Times New Roman" w:hint="default"/>
      </w:rPr>
    </w:lvl>
  </w:abstractNum>
  <w:abstractNum w:abstractNumId="3" w15:restartNumberingAfterBreak="0">
    <w:nsid w:val="FFFFFF7F"/>
    <w:multiLevelType w:val="singleLevel"/>
    <w:tmpl w:val="6180E744"/>
    <w:lvl w:ilvl="0">
      <w:start w:val="1"/>
      <w:numFmt w:val="decimal"/>
      <w:pStyle w:val="Listapunktowana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BF2688CE"/>
    <w:lvl w:ilvl="0">
      <w:start w:val="1"/>
      <w:numFmt w:val="bullet"/>
      <w:pStyle w:val="Nagwek9"/>
      <w:lvlText w:val=""/>
      <w:lvlJc w:val="left"/>
      <w:pPr>
        <w:tabs>
          <w:tab w:val="num" w:pos="3600"/>
        </w:tabs>
        <w:ind w:left="3600" w:hanging="72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B95592"/>
    <w:multiLevelType w:val="hybridMultilevel"/>
    <w:tmpl w:val="2DA0B5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43C10C4"/>
    <w:multiLevelType w:val="hybridMultilevel"/>
    <w:tmpl w:val="91D2A7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1E27DE"/>
    <w:multiLevelType w:val="singleLevel"/>
    <w:tmpl w:val="199276D2"/>
    <w:lvl w:ilvl="0">
      <w:start w:val="1"/>
      <w:numFmt w:val="upperLetter"/>
      <w:pStyle w:val="Lista"/>
      <w:lvlText w:val="%1."/>
      <w:lvlJc w:val="left"/>
      <w:pPr>
        <w:tabs>
          <w:tab w:val="num" w:pos="720"/>
        </w:tabs>
        <w:ind w:left="720" w:hanging="720"/>
      </w:pPr>
      <w:rPr>
        <w:rFonts w:cs="Times New Roman" w:hint="default"/>
      </w:rPr>
    </w:lvl>
  </w:abstractNum>
  <w:abstractNum w:abstractNumId="9" w15:restartNumberingAfterBreak="0">
    <w:nsid w:val="08804C6C"/>
    <w:multiLevelType w:val="hybridMultilevel"/>
    <w:tmpl w:val="0D4222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E63273"/>
    <w:multiLevelType w:val="hybridMultilevel"/>
    <w:tmpl w:val="4442F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A110AC"/>
    <w:multiLevelType w:val="hybridMultilevel"/>
    <w:tmpl w:val="8F3C73B2"/>
    <w:lvl w:ilvl="0" w:tplc="734CB5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CF6E3D"/>
    <w:multiLevelType w:val="multilevel"/>
    <w:tmpl w:val="47109728"/>
    <w:styleLink w:val="Jakub"/>
    <w:lvl w:ilvl="0">
      <w:start w:val="1"/>
      <w:numFmt w:val="decimal"/>
      <w:lvlText w:val="%1."/>
      <w:lvlJc w:val="left"/>
      <w:pPr>
        <w:ind w:left="1559" w:hanging="425"/>
      </w:pPr>
      <w:rPr>
        <w:rFonts w:ascii="Arial" w:hAnsi="Arial" w:hint="default"/>
        <w:b/>
        <w:caps w:val="0"/>
        <w:smallCaps w:val="0"/>
        <w:strike w:val="0"/>
        <w:dstrike w:val="0"/>
        <w:vanish w:val="0"/>
        <w:sz w:val="20"/>
        <w:vertAlign w:val="baseline"/>
      </w:rPr>
    </w:lvl>
    <w:lvl w:ilvl="1">
      <w:start w:val="1"/>
      <w:numFmt w:val="decimal"/>
      <w:lvlText w:val="%1.%2"/>
      <w:lvlJc w:val="left"/>
      <w:pPr>
        <w:ind w:left="1559" w:hanging="425"/>
      </w:pPr>
      <w:rPr>
        <w:rFonts w:ascii="Arial" w:hAnsi="Arial" w:hint="default"/>
        <w:caps w:val="0"/>
        <w:strike w:val="0"/>
        <w:dstrike w:val="0"/>
        <w:vanish w:val="0"/>
        <w:sz w:val="20"/>
        <w:vertAlign w:val="baseline"/>
      </w:rPr>
    </w:lvl>
    <w:lvl w:ilvl="2">
      <w:start w:val="1"/>
      <w:numFmt w:val="decimal"/>
      <w:lvlText w:val="%1.%2.%3"/>
      <w:lvlJc w:val="left"/>
      <w:pPr>
        <w:ind w:left="2268" w:hanging="709"/>
      </w:pPr>
      <w:rPr>
        <w:rFonts w:ascii="Arial" w:hAnsi="Arial" w:hint="default"/>
        <w:caps w:val="0"/>
        <w:strike w:val="0"/>
        <w:dstrike w:val="0"/>
        <w:vanish w:val="0"/>
        <w:sz w:val="20"/>
        <w:vertAlign w:val="baseline"/>
      </w:rPr>
    </w:lvl>
    <w:lvl w:ilvl="3">
      <w:start w:val="1"/>
      <w:numFmt w:val="upperLetter"/>
      <w:lvlText w:val="%1.%2.%3.%4"/>
      <w:lvlJc w:val="left"/>
      <w:pPr>
        <w:ind w:left="3260" w:hanging="992"/>
      </w:pPr>
      <w:rPr>
        <w:rFonts w:ascii="Arial" w:hAnsi="Arial" w:hint="default"/>
        <w:caps w:val="0"/>
        <w:strike w:val="0"/>
        <w:dstrike w:val="0"/>
        <w:vanish w:val="0"/>
        <w:vertAlign w:val="baseline"/>
      </w:rPr>
    </w:lvl>
    <w:lvl w:ilvl="4">
      <w:start w:val="1"/>
      <w:numFmt w:val="lowerLetter"/>
      <w:lvlText w:val="%5)"/>
      <w:lvlJc w:val="left"/>
      <w:pPr>
        <w:ind w:left="3544" w:hanging="284"/>
      </w:pPr>
      <w:rPr>
        <w:rFonts w:ascii="Arial" w:hAnsi="Arial" w:hint="default"/>
        <w:caps w:val="0"/>
        <w:strike w:val="0"/>
        <w:dstrike w:val="0"/>
        <w:vanish w:val="0"/>
        <w:sz w:val="20"/>
        <w:vertAlign w:val="baseline"/>
      </w:rPr>
    </w:lvl>
    <w:lvl w:ilvl="5">
      <w:start w:val="1"/>
      <w:numFmt w:val="lowerRoman"/>
      <w:lvlText w:val="%6)"/>
      <w:lvlJc w:val="left"/>
      <w:pPr>
        <w:ind w:left="3969" w:hanging="425"/>
      </w:pPr>
      <w:rPr>
        <w:rFonts w:ascii="Arial" w:hAnsi="Arial" w:hint="default"/>
        <w:caps w:val="0"/>
        <w:strike w:val="0"/>
        <w:dstrike w:val="0"/>
        <w:vanish w:val="0"/>
        <w:sz w:val="20"/>
        <w:vertAlign w:val="baseline"/>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13" w15:restartNumberingAfterBreak="0">
    <w:nsid w:val="13862D97"/>
    <w:multiLevelType w:val="singleLevel"/>
    <w:tmpl w:val="EF2AE17C"/>
    <w:lvl w:ilvl="0">
      <w:start w:val="1"/>
      <w:numFmt w:val="upperLetter"/>
      <w:pStyle w:val="Lista5"/>
      <w:lvlText w:val="%1."/>
      <w:lvlJc w:val="left"/>
      <w:pPr>
        <w:tabs>
          <w:tab w:val="num" w:pos="3600"/>
        </w:tabs>
        <w:ind w:left="3600" w:hanging="720"/>
      </w:pPr>
      <w:rPr>
        <w:rFonts w:cs="Times New Roman" w:hint="default"/>
      </w:rPr>
    </w:lvl>
  </w:abstractNum>
  <w:abstractNum w:abstractNumId="14" w15:restartNumberingAfterBreak="0">
    <w:nsid w:val="1561652C"/>
    <w:multiLevelType w:val="hybridMultilevel"/>
    <w:tmpl w:val="4C26B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1D0B54"/>
    <w:multiLevelType w:val="multilevel"/>
    <w:tmpl w:val="C6401B86"/>
    <w:lvl w:ilvl="0">
      <w:start w:val="1"/>
      <w:numFmt w:val="decimal"/>
      <w:lvlText w:val="%1."/>
      <w:lvlJc w:val="left"/>
      <w:pPr>
        <w:tabs>
          <w:tab w:val="num" w:pos="0"/>
        </w:tabs>
      </w:pPr>
      <w:rPr>
        <w:rFonts w:ascii="Arial" w:hAnsi="Arial" w:cs="Arial" w:hint="default"/>
        <w:b/>
        <w:i w:val="0"/>
        <w:caps w:val="0"/>
        <w:smallCaps w:val="0"/>
        <w:strike w:val="0"/>
        <w:dstrike w:val="0"/>
        <w:outline w:val="0"/>
        <w:shadow w:val="0"/>
        <w:emboss w:val="0"/>
        <w:imprint w:val="0"/>
        <w:vanish w:val="0"/>
        <w:color w:val="000000" w:themeColor="text1"/>
        <w:spacing w:val="0"/>
        <w:w w:val="100"/>
        <w:kern w:val="0"/>
        <w:position w:val="0"/>
        <w:sz w:val="20"/>
        <w:szCs w:val="20"/>
        <w:u w:val="none"/>
        <w:effect w:val="none"/>
        <w:vertAlign w:val="baseline"/>
      </w:rPr>
    </w:lvl>
    <w:lvl w:ilvl="1">
      <w:start w:val="1"/>
      <w:numFmt w:val="decimal"/>
      <w:lvlText w:val="%1.%2"/>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lowerLetter"/>
      <w:lvlText w:val="(%3)"/>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Roman"/>
      <w:lvlText w:val="(%4)"/>
      <w:lvlJc w:val="left"/>
      <w:pPr>
        <w:tabs>
          <w:tab w:val="num" w:pos="0"/>
        </w:tabs>
        <w:ind w:firstLine="2160"/>
      </w:pPr>
      <w:rPr>
        <w:rFonts w:ascii="Arial" w:hAnsi="Arial" w:cs="Arial" w:hint="default"/>
        <w:b w:val="0"/>
        <w:i w:val="0"/>
        <w:caps w:val="0"/>
        <w:smallCaps w:val="0"/>
        <w:strike w:val="0"/>
        <w:dstrike w:val="0"/>
        <w:outline w:val="0"/>
        <w:shadow w:val="0"/>
        <w:emboss w:val="0"/>
        <w:imprint w:val="0"/>
        <w:vanish w:val="0"/>
        <w:color w:val="000000"/>
        <w:spacing w:val="0"/>
        <w:w w:val="100"/>
        <w:kern w:val="0"/>
        <w:position w:val="0"/>
        <w:sz w:val="18"/>
        <w:u w:val="none"/>
        <w:effect w:val="none"/>
        <w:vertAlign w:val="baseline"/>
      </w:rPr>
    </w:lvl>
    <w:lvl w:ilvl="4">
      <w:start w:val="1"/>
      <w:numFmt w:val="decimal"/>
      <w:lvlText w:val="(%5)"/>
      <w:lvlJc w:val="left"/>
      <w:pPr>
        <w:tabs>
          <w:tab w:val="num" w:pos="0"/>
        </w:tabs>
        <w:ind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lowerLetter"/>
      <w:lvlText w:val="%6."/>
      <w:lvlJc w:val="left"/>
      <w:pPr>
        <w:tabs>
          <w:tab w:val="num" w:pos="0"/>
        </w:tabs>
        <w:ind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lowerRoman"/>
      <w:lvlText w:val="%7."/>
      <w:lvlJc w:val="left"/>
      <w:pPr>
        <w:tabs>
          <w:tab w:val="num" w:pos="0"/>
        </w:tabs>
        <w:ind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lowerLetter"/>
      <w:lvlText w:val="(%8)"/>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lowerRoman"/>
      <w:lvlText w:val="(%9)"/>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16" w15:restartNumberingAfterBreak="0">
    <w:nsid w:val="26164BAA"/>
    <w:multiLevelType w:val="multilevel"/>
    <w:tmpl w:val="2C22688A"/>
    <w:styleLink w:val="Lista-Poziom1"/>
    <w:lvl w:ilvl="0">
      <w:start w:val="1"/>
      <w:numFmt w:val="decimal"/>
      <w:suff w:val="space"/>
      <w:lvlText w:val="%1."/>
      <w:lvlJc w:val="left"/>
      <w:pPr>
        <w:ind w:left="425" w:hanging="425"/>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AE7A26"/>
    <w:multiLevelType w:val="hybridMultilevel"/>
    <w:tmpl w:val="7118254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F062F21"/>
    <w:multiLevelType w:val="singleLevel"/>
    <w:tmpl w:val="993C11AE"/>
    <w:lvl w:ilvl="0">
      <w:start w:val="1"/>
      <w:numFmt w:val="upperLetter"/>
      <w:pStyle w:val="Lista3"/>
      <w:lvlText w:val="%1."/>
      <w:lvlJc w:val="left"/>
      <w:pPr>
        <w:tabs>
          <w:tab w:val="num" w:pos="2160"/>
        </w:tabs>
        <w:ind w:left="2160" w:hanging="720"/>
      </w:pPr>
      <w:rPr>
        <w:rFonts w:cs="Times New Roman" w:hint="default"/>
      </w:rPr>
    </w:lvl>
  </w:abstractNum>
  <w:abstractNum w:abstractNumId="19" w15:restartNumberingAfterBreak="0">
    <w:nsid w:val="2F4059C3"/>
    <w:multiLevelType w:val="hybridMultilevel"/>
    <w:tmpl w:val="BB868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ED7325"/>
    <w:multiLevelType w:val="hybridMultilevel"/>
    <w:tmpl w:val="20221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3560C5"/>
    <w:multiLevelType w:val="hybridMultilevel"/>
    <w:tmpl w:val="5B040B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16B7086"/>
    <w:multiLevelType w:val="multilevel"/>
    <w:tmpl w:val="3E7434A2"/>
    <w:lvl w:ilvl="0">
      <w:start w:val="1"/>
      <w:numFmt w:val="decimal"/>
      <w:lvlText w:val="%1."/>
      <w:lvlJc w:val="left"/>
      <w:pPr>
        <w:tabs>
          <w:tab w:val="num" w:pos="0"/>
        </w:tabs>
      </w:pPr>
      <w:rPr>
        <w:rFonts w:ascii="mBank" w:hAnsi="mBank" w:cs="Arial" w:hint="default"/>
        <w:b/>
        <w:i w:val="0"/>
        <w:caps w:val="0"/>
        <w:smallCaps w:val="0"/>
        <w:strike w:val="0"/>
        <w:dstrike w:val="0"/>
        <w:outline w:val="0"/>
        <w:shadow w:val="0"/>
        <w:emboss w:val="0"/>
        <w:imprint w:val="0"/>
        <w:vanish w:val="0"/>
        <w:color w:val="000000" w:themeColor="text1"/>
        <w:spacing w:val="0"/>
        <w:w w:val="100"/>
        <w:kern w:val="0"/>
        <w:position w:val="0"/>
        <w:sz w:val="20"/>
        <w:szCs w:val="20"/>
        <w:u w:val="none"/>
        <w:effect w:val="none"/>
        <w:vertAlign w:val="baseline"/>
      </w:rPr>
    </w:lvl>
    <w:lvl w:ilvl="1">
      <w:start w:val="1"/>
      <w:numFmt w:val="decimal"/>
      <w:lvlText w:val="%1.%2"/>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lowerLetter"/>
      <w:lvlText w:val="(%3)"/>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Roman"/>
      <w:lvlText w:val="(%4)"/>
      <w:lvlJc w:val="left"/>
      <w:pPr>
        <w:tabs>
          <w:tab w:val="num" w:pos="0"/>
        </w:tabs>
        <w:ind w:firstLine="2160"/>
      </w:pPr>
      <w:rPr>
        <w:rFonts w:ascii="Arial" w:hAnsi="Arial" w:cs="Arial" w:hint="default"/>
        <w:b w:val="0"/>
        <w:i w:val="0"/>
        <w:caps w:val="0"/>
        <w:smallCaps w:val="0"/>
        <w:strike w:val="0"/>
        <w:dstrike w:val="0"/>
        <w:outline w:val="0"/>
        <w:shadow w:val="0"/>
        <w:emboss w:val="0"/>
        <w:imprint w:val="0"/>
        <w:vanish w:val="0"/>
        <w:color w:val="000000"/>
        <w:spacing w:val="0"/>
        <w:w w:val="100"/>
        <w:kern w:val="0"/>
        <w:position w:val="0"/>
        <w:sz w:val="18"/>
        <w:szCs w:val="14"/>
        <w:u w:val="none"/>
        <w:effect w:val="none"/>
        <w:vertAlign w:val="baseline"/>
      </w:rPr>
    </w:lvl>
    <w:lvl w:ilvl="4">
      <w:start w:val="1"/>
      <w:numFmt w:val="decimal"/>
      <w:lvlText w:val="(%5)"/>
      <w:lvlJc w:val="left"/>
      <w:pPr>
        <w:tabs>
          <w:tab w:val="num" w:pos="0"/>
        </w:tabs>
        <w:ind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lowerLetter"/>
      <w:lvlText w:val="%6."/>
      <w:lvlJc w:val="left"/>
      <w:pPr>
        <w:tabs>
          <w:tab w:val="num" w:pos="0"/>
        </w:tabs>
        <w:ind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lowerRoman"/>
      <w:lvlText w:val="%7."/>
      <w:lvlJc w:val="left"/>
      <w:pPr>
        <w:tabs>
          <w:tab w:val="num" w:pos="0"/>
        </w:tabs>
        <w:ind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lowerLetter"/>
      <w:lvlText w:val="(%8)"/>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lowerRoman"/>
      <w:lvlText w:val="(%9)"/>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23" w15:restartNumberingAfterBreak="0">
    <w:nsid w:val="45FF0199"/>
    <w:multiLevelType w:val="singleLevel"/>
    <w:tmpl w:val="DC740A36"/>
    <w:lvl w:ilvl="0">
      <w:start w:val="1"/>
      <w:numFmt w:val="decimal"/>
      <w:lvlText w:val="%1)"/>
      <w:lvlJc w:val="left"/>
      <w:pPr>
        <w:tabs>
          <w:tab w:val="num" w:pos="360"/>
        </w:tabs>
        <w:ind w:left="360" w:hanging="360"/>
      </w:pPr>
      <w:rPr>
        <w:rFonts w:hint="default"/>
      </w:rPr>
    </w:lvl>
  </w:abstractNum>
  <w:abstractNum w:abstractNumId="24" w15:restartNumberingAfterBreak="0">
    <w:nsid w:val="48F64136"/>
    <w:multiLevelType w:val="hybridMultilevel"/>
    <w:tmpl w:val="EDE891D8"/>
    <w:lvl w:ilvl="0" w:tplc="AF8E502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F1936"/>
    <w:multiLevelType w:val="hybridMultilevel"/>
    <w:tmpl w:val="C7AA59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282841"/>
    <w:multiLevelType w:val="hybridMultilevel"/>
    <w:tmpl w:val="06ECE48A"/>
    <w:lvl w:ilvl="0" w:tplc="04150001">
      <w:start w:val="1"/>
      <w:numFmt w:val="bullet"/>
      <w:lvlText w:val=""/>
      <w:lvlJc w:val="left"/>
      <w:pPr>
        <w:ind w:left="720" w:hanging="360"/>
      </w:pPr>
      <w:rPr>
        <w:rFonts w:ascii="Symbol" w:hAnsi="Symbol" w:hint="default"/>
      </w:rPr>
    </w:lvl>
    <w:lvl w:ilvl="1" w:tplc="734CB5A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4970F5"/>
    <w:multiLevelType w:val="singleLevel"/>
    <w:tmpl w:val="327AE7E6"/>
    <w:lvl w:ilvl="0">
      <w:start w:val="1"/>
      <w:numFmt w:val="upperLetter"/>
      <w:pStyle w:val="Lista4"/>
      <w:lvlText w:val="%1."/>
      <w:lvlJc w:val="left"/>
      <w:pPr>
        <w:tabs>
          <w:tab w:val="num" w:pos="2880"/>
        </w:tabs>
        <w:ind w:left="2880" w:hanging="720"/>
      </w:pPr>
      <w:rPr>
        <w:rFonts w:cs="Times New Roman" w:hint="default"/>
      </w:rPr>
    </w:lvl>
  </w:abstractNum>
  <w:abstractNum w:abstractNumId="28" w15:restartNumberingAfterBreak="0">
    <w:nsid w:val="68E746A6"/>
    <w:multiLevelType w:val="hybridMultilevel"/>
    <w:tmpl w:val="2EDC2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BA1E6B"/>
    <w:multiLevelType w:val="hybridMultilevel"/>
    <w:tmpl w:val="C3FC44F2"/>
    <w:lvl w:ilvl="0" w:tplc="B3E636C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BF4571"/>
    <w:multiLevelType w:val="multilevel"/>
    <w:tmpl w:val="63542BDA"/>
    <w:lvl w:ilvl="0">
      <w:start w:val="1"/>
      <w:numFmt w:val="decimal"/>
      <w:lvlText w:val="%1."/>
      <w:lvlJc w:val="left"/>
      <w:pPr>
        <w:tabs>
          <w:tab w:val="num" w:pos="0"/>
        </w:tabs>
      </w:pPr>
      <w:rPr>
        <w:rFonts w:ascii="mBank" w:hAnsi="mBank" w:cs="Arial" w:hint="default"/>
        <w:b/>
        <w:i w:val="0"/>
        <w:caps w:val="0"/>
        <w:smallCaps w:val="0"/>
        <w:strike w:val="0"/>
        <w:dstrike w:val="0"/>
        <w:outline w:val="0"/>
        <w:shadow w:val="0"/>
        <w:emboss w:val="0"/>
        <w:imprint w:val="0"/>
        <w:vanish w:val="0"/>
        <w:color w:val="000000" w:themeColor="text1"/>
        <w:spacing w:val="0"/>
        <w:w w:val="100"/>
        <w:kern w:val="0"/>
        <w:position w:val="0"/>
        <w:sz w:val="20"/>
        <w:szCs w:val="20"/>
        <w:u w:val="none"/>
        <w:effect w:val="none"/>
        <w:vertAlign w:val="baseline"/>
      </w:rPr>
    </w:lvl>
    <w:lvl w:ilvl="1">
      <w:start w:val="1"/>
      <w:numFmt w:val="decimal"/>
      <w:lvlText w:val="%1.%2"/>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lowerLetter"/>
      <w:lvlText w:val="(%3)"/>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Roman"/>
      <w:lvlText w:val="(%4)"/>
      <w:lvlJc w:val="left"/>
      <w:pPr>
        <w:tabs>
          <w:tab w:val="num" w:pos="0"/>
        </w:tabs>
        <w:ind w:firstLine="2160"/>
      </w:pPr>
      <w:rPr>
        <w:rFonts w:ascii="Arial" w:hAnsi="Arial" w:cs="Arial" w:hint="default"/>
        <w:b w:val="0"/>
        <w:i w:val="0"/>
        <w:caps w:val="0"/>
        <w:smallCaps w:val="0"/>
        <w:strike w:val="0"/>
        <w:dstrike w:val="0"/>
        <w:outline w:val="0"/>
        <w:shadow w:val="0"/>
        <w:emboss w:val="0"/>
        <w:imprint w:val="0"/>
        <w:vanish w:val="0"/>
        <w:color w:val="000000"/>
        <w:spacing w:val="0"/>
        <w:w w:val="100"/>
        <w:kern w:val="0"/>
        <w:position w:val="0"/>
        <w:sz w:val="18"/>
        <w:szCs w:val="14"/>
        <w:u w:val="none"/>
        <w:effect w:val="none"/>
        <w:vertAlign w:val="baseline"/>
      </w:rPr>
    </w:lvl>
    <w:lvl w:ilvl="4">
      <w:start w:val="1"/>
      <w:numFmt w:val="decimal"/>
      <w:lvlText w:val="(%5)"/>
      <w:lvlJc w:val="left"/>
      <w:pPr>
        <w:tabs>
          <w:tab w:val="num" w:pos="0"/>
        </w:tabs>
        <w:ind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lowerLetter"/>
      <w:lvlText w:val="%6."/>
      <w:lvlJc w:val="left"/>
      <w:pPr>
        <w:tabs>
          <w:tab w:val="num" w:pos="0"/>
        </w:tabs>
        <w:ind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lowerRoman"/>
      <w:lvlText w:val="%7."/>
      <w:lvlJc w:val="left"/>
      <w:pPr>
        <w:tabs>
          <w:tab w:val="num" w:pos="0"/>
        </w:tabs>
        <w:ind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lowerLetter"/>
      <w:lvlText w:val="(%8)"/>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lowerRoman"/>
      <w:lvlText w:val="(%9)"/>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31" w15:restartNumberingAfterBreak="0">
    <w:nsid w:val="6C5B1653"/>
    <w:multiLevelType w:val="hybridMultilevel"/>
    <w:tmpl w:val="5886A2C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F347917"/>
    <w:multiLevelType w:val="hybridMultilevel"/>
    <w:tmpl w:val="7360C612"/>
    <w:lvl w:ilvl="0" w:tplc="734CB5A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748C5D70"/>
    <w:multiLevelType w:val="multilevel"/>
    <w:tmpl w:val="C08AFD08"/>
    <w:styleLink w:val="Jakub-paragrafowy"/>
    <w:lvl w:ilvl="0">
      <w:start w:val="1"/>
      <w:numFmt w:val="decimal"/>
      <w:lvlText w:val="§ %1"/>
      <w:lvlJc w:val="center"/>
      <w:pPr>
        <w:ind w:left="0" w:firstLine="288"/>
      </w:pPr>
      <w:rPr>
        <w:rFonts w:ascii="Arial" w:hAnsi="Arial" w:hint="default"/>
        <w:b w:val="0"/>
        <w:i w:val="0"/>
        <w:caps w:val="0"/>
        <w:strike w:val="0"/>
        <w:dstrike w:val="0"/>
        <w:vanish w:val="0"/>
        <w:sz w:val="20"/>
        <w:vertAlign w:val="baseline"/>
      </w:rPr>
    </w:lvl>
    <w:lvl w:ilvl="1">
      <w:start w:val="1"/>
      <w:numFmt w:val="decimal"/>
      <w:lvlText w:val="%2."/>
      <w:lvlJc w:val="left"/>
      <w:pPr>
        <w:ind w:left="284" w:hanging="284"/>
      </w:pPr>
      <w:rPr>
        <w:rFonts w:ascii="Arial" w:hAnsi="Arial" w:hint="default"/>
        <w:b w:val="0"/>
        <w:i w:val="0"/>
        <w:caps w:val="0"/>
        <w:strike w:val="0"/>
        <w:dstrike w:val="0"/>
        <w:vanish w:val="0"/>
        <w:sz w:val="20"/>
        <w:vertAlign w:val="baseline"/>
      </w:rPr>
    </w:lvl>
    <w:lvl w:ilvl="2">
      <w:start w:val="1"/>
      <w:numFmt w:val="lowerLetter"/>
      <w:lvlText w:val="%3)"/>
      <w:lvlJc w:val="left"/>
      <w:pPr>
        <w:tabs>
          <w:tab w:val="num" w:pos="5387"/>
        </w:tabs>
        <w:ind w:left="567" w:hanging="283"/>
      </w:pPr>
      <w:rPr>
        <w:rFonts w:ascii="Arial" w:hAnsi="Arial" w:hint="default"/>
        <w:b w:val="0"/>
        <w:i w:val="0"/>
        <w:caps w:val="0"/>
        <w:strike w:val="0"/>
        <w:dstrike w:val="0"/>
        <w:vanish w:val="0"/>
        <w:sz w:val="20"/>
        <w:vertAlign w:val="baseline"/>
      </w:rPr>
    </w:lvl>
    <w:lvl w:ilvl="3">
      <w:start w:val="1"/>
      <w:numFmt w:val="lowerRoman"/>
      <w:lvlText w:val="(%4)"/>
      <w:lvlJc w:val="left"/>
      <w:pPr>
        <w:ind w:left="992" w:hanging="425"/>
      </w:pPr>
      <w:rPr>
        <w:rFonts w:ascii="Arial" w:hAnsi="Arial" w:hint="default"/>
        <w:b w:val="0"/>
        <w:i w:val="0"/>
        <w:caps w:val="0"/>
        <w:strike w:val="0"/>
        <w:dstrike w:val="0"/>
        <w:vanish w:val="0"/>
        <w:sz w:val="20"/>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F4469A"/>
    <w:multiLevelType w:val="singleLevel"/>
    <w:tmpl w:val="B978B810"/>
    <w:lvl w:ilvl="0">
      <w:start w:val="1"/>
      <w:numFmt w:val="upperLetter"/>
      <w:pStyle w:val="Lista2"/>
      <w:lvlText w:val="%1."/>
      <w:lvlJc w:val="left"/>
      <w:pPr>
        <w:tabs>
          <w:tab w:val="num" w:pos="1440"/>
        </w:tabs>
        <w:ind w:left="1440" w:hanging="720"/>
      </w:pPr>
      <w:rPr>
        <w:rFonts w:cs="Times New Roman" w:hint="default"/>
      </w:rPr>
    </w:lvl>
  </w:abstractNum>
  <w:abstractNum w:abstractNumId="35" w15:restartNumberingAfterBreak="0">
    <w:nsid w:val="7D9E6B45"/>
    <w:multiLevelType w:val="multilevel"/>
    <w:tmpl w:val="04048A28"/>
    <w:styleLink w:val="Kaskada"/>
    <w:lvl w:ilvl="0">
      <w:start w:val="1"/>
      <w:numFmt w:val="decimal"/>
      <w:lvlText w:val="%1."/>
      <w:lvlJc w:val="left"/>
      <w:pPr>
        <w:tabs>
          <w:tab w:val="num" w:pos="397"/>
        </w:tabs>
        <w:ind w:left="425" w:hanging="425"/>
      </w:pPr>
      <w:rPr>
        <w:rFonts w:ascii="Arial" w:hAnsi="Arial" w:hint="default"/>
        <w:b w:val="0"/>
        <w:i w:val="0"/>
        <w:caps w:val="0"/>
        <w:smallCaps/>
        <w:strike w:val="0"/>
        <w:dstrike w:val="0"/>
        <w:vanish w:val="0"/>
        <w:sz w:val="20"/>
        <w:vertAlign w:val="baseline"/>
      </w:rPr>
    </w:lvl>
    <w:lvl w:ilvl="1">
      <w:start w:val="1"/>
      <w:numFmt w:val="lowerLetter"/>
      <w:pStyle w:val="Nagwek2"/>
      <w:lvlText w:val="%2)"/>
      <w:lvlJc w:val="left"/>
      <w:pPr>
        <w:ind w:left="720" w:hanging="360"/>
      </w:pPr>
      <w:rPr>
        <w:rFonts w:hint="default"/>
      </w:rPr>
    </w:lvl>
    <w:lvl w:ilvl="2">
      <w:start w:val="1"/>
      <w:numFmt w:val="lowerRoman"/>
      <w:pStyle w:val="Nagwek3"/>
      <w:lvlText w:val="%3)"/>
      <w:lvlJc w:val="left"/>
      <w:pPr>
        <w:ind w:left="1080" w:hanging="360"/>
      </w:pPr>
      <w:rPr>
        <w:rFonts w:hint="default"/>
      </w:rPr>
    </w:lvl>
    <w:lvl w:ilvl="3">
      <w:start w:val="1"/>
      <w:numFmt w:val="decimal"/>
      <w:pStyle w:val="Nagwek4"/>
      <w:lvlText w:val="(%4)"/>
      <w:lvlJc w:val="left"/>
      <w:pPr>
        <w:ind w:left="1440" w:hanging="360"/>
      </w:pPr>
      <w:rPr>
        <w:rFonts w:hint="default"/>
      </w:rPr>
    </w:lvl>
    <w:lvl w:ilvl="4">
      <w:start w:val="1"/>
      <w:numFmt w:val="lowerLetter"/>
      <w:pStyle w:val="Nagwek5"/>
      <w:lvlText w:val="(%5)"/>
      <w:lvlJc w:val="left"/>
      <w:pPr>
        <w:ind w:left="1800" w:hanging="360"/>
      </w:pPr>
      <w:rPr>
        <w:rFonts w:hint="default"/>
      </w:rPr>
    </w:lvl>
    <w:lvl w:ilvl="5">
      <w:start w:val="1"/>
      <w:numFmt w:val="lowerRoman"/>
      <w:pStyle w:val="Nagwek6"/>
      <w:lvlText w:val="(%6)"/>
      <w:lvlJc w:val="left"/>
      <w:pPr>
        <w:ind w:left="2160" w:hanging="360"/>
      </w:pPr>
      <w:rPr>
        <w:rFonts w:hint="default"/>
      </w:rPr>
    </w:lvl>
    <w:lvl w:ilvl="6">
      <w:start w:val="1"/>
      <w:numFmt w:val="decimal"/>
      <w:pStyle w:val="Nagwek7"/>
      <w:lvlText w:val="%7."/>
      <w:lvlJc w:val="left"/>
      <w:pPr>
        <w:ind w:left="2520" w:hanging="360"/>
      </w:pPr>
      <w:rPr>
        <w:rFonts w:hint="default"/>
      </w:rPr>
    </w:lvl>
    <w:lvl w:ilvl="7">
      <w:start w:val="1"/>
      <w:numFmt w:val="lowerLetter"/>
      <w:pStyle w:val="Nagwek8"/>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9060448">
    <w:abstractNumId w:val="35"/>
  </w:num>
  <w:num w:numId="2" w16cid:durableId="1736467990">
    <w:abstractNumId w:val="16"/>
  </w:num>
  <w:num w:numId="3" w16cid:durableId="756564016">
    <w:abstractNumId w:val="12"/>
  </w:num>
  <w:num w:numId="4" w16cid:durableId="1859805908">
    <w:abstractNumId w:val="33"/>
  </w:num>
  <w:num w:numId="5" w16cid:durableId="470443207">
    <w:abstractNumId w:val="4"/>
  </w:num>
  <w:num w:numId="6" w16cid:durableId="1140656684">
    <w:abstractNumId w:val="3"/>
  </w:num>
  <w:num w:numId="7" w16cid:durableId="757944176">
    <w:abstractNumId w:val="2"/>
  </w:num>
  <w:num w:numId="8" w16cid:durableId="181557295">
    <w:abstractNumId w:val="1"/>
  </w:num>
  <w:num w:numId="9" w16cid:durableId="182287528">
    <w:abstractNumId w:val="0"/>
  </w:num>
  <w:num w:numId="10" w16cid:durableId="1705011256">
    <w:abstractNumId w:val="8"/>
  </w:num>
  <w:num w:numId="11" w16cid:durableId="665792326">
    <w:abstractNumId w:val="34"/>
  </w:num>
  <w:num w:numId="12" w16cid:durableId="1909728086">
    <w:abstractNumId w:val="18"/>
  </w:num>
  <w:num w:numId="13" w16cid:durableId="1049306519">
    <w:abstractNumId w:val="27"/>
  </w:num>
  <w:num w:numId="14" w16cid:durableId="1155801566">
    <w:abstractNumId w:val="13"/>
  </w:num>
  <w:num w:numId="15" w16cid:durableId="1641031073">
    <w:abstractNumId w:val="15"/>
  </w:num>
  <w:num w:numId="16" w16cid:durableId="2078627070">
    <w:abstractNumId w:val="31"/>
  </w:num>
  <w:num w:numId="17" w16cid:durableId="1583639236">
    <w:abstractNumId w:val="25"/>
  </w:num>
  <w:num w:numId="18" w16cid:durableId="1469324243">
    <w:abstractNumId w:val="19"/>
  </w:num>
  <w:num w:numId="19" w16cid:durableId="1880820300">
    <w:abstractNumId w:val="20"/>
  </w:num>
  <w:num w:numId="20" w16cid:durableId="1853911228">
    <w:abstractNumId w:val="7"/>
  </w:num>
  <w:num w:numId="21" w16cid:durableId="1624116687">
    <w:abstractNumId w:val="29"/>
  </w:num>
  <w:num w:numId="22" w16cid:durableId="956838639">
    <w:abstractNumId w:val="11"/>
  </w:num>
  <w:num w:numId="23" w16cid:durableId="1102259410">
    <w:abstractNumId w:val="9"/>
  </w:num>
  <w:num w:numId="24" w16cid:durableId="362437104">
    <w:abstractNumId w:val="26"/>
  </w:num>
  <w:num w:numId="25" w16cid:durableId="1356156414">
    <w:abstractNumId w:val="32"/>
  </w:num>
  <w:num w:numId="26" w16cid:durableId="2027830483">
    <w:abstractNumId w:val="14"/>
  </w:num>
  <w:num w:numId="27" w16cid:durableId="1557936970">
    <w:abstractNumId w:val="10"/>
  </w:num>
  <w:num w:numId="28" w16cid:durableId="832254934">
    <w:abstractNumId w:val="22"/>
  </w:num>
  <w:num w:numId="29" w16cid:durableId="2025134176">
    <w:abstractNumId w:val="21"/>
  </w:num>
  <w:num w:numId="30" w16cid:durableId="1429036363">
    <w:abstractNumId w:val="30"/>
  </w:num>
  <w:num w:numId="31" w16cid:durableId="791290855">
    <w:abstractNumId w:val="6"/>
  </w:num>
  <w:num w:numId="32" w16cid:durableId="425002203">
    <w:abstractNumId w:val="23"/>
  </w:num>
  <w:num w:numId="33" w16cid:durableId="1506751152">
    <w:abstractNumId w:val="17"/>
  </w:num>
  <w:num w:numId="34" w16cid:durableId="1842697009">
    <w:abstractNumId w:val="5"/>
    <w:lvlOverride w:ilvl="0">
      <w:lvl w:ilvl="0">
        <w:numFmt w:val="bullet"/>
        <w:lvlText w:val=""/>
        <w:legacy w:legacy="1" w:legacySpace="0" w:legacyIndent="360"/>
        <w:lvlJc w:val="left"/>
        <w:pPr>
          <w:ind w:left="405" w:hanging="360"/>
        </w:pPr>
        <w:rPr>
          <w:rFonts w:ascii="Symbol" w:hAnsi="Symbol" w:hint="default"/>
        </w:rPr>
      </w:lvl>
    </w:lvlOverride>
  </w:num>
  <w:num w:numId="35" w16cid:durableId="1450589390">
    <w:abstractNumId w:val="28"/>
  </w:num>
  <w:num w:numId="36" w16cid:durableId="69534846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1E"/>
    <w:rsid w:val="00016A75"/>
    <w:rsid w:val="00024647"/>
    <w:rsid w:val="00032571"/>
    <w:rsid w:val="000D552F"/>
    <w:rsid w:val="000D6498"/>
    <w:rsid w:val="00121B64"/>
    <w:rsid w:val="001220D5"/>
    <w:rsid w:val="00122426"/>
    <w:rsid w:val="00122765"/>
    <w:rsid w:val="001265FB"/>
    <w:rsid w:val="001465DC"/>
    <w:rsid w:val="00184F1E"/>
    <w:rsid w:val="001E7877"/>
    <w:rsid w:val="00210E1A"/>
    <w:rsid w:val="00241950"/>
    <w:rsid w:val="00242144"/>
    <w:rsid w:val="0025034D"/>
    <w:rsid w:val="002735F8"/>
    <w:rsid w:val="003140C0"/>
    <w:rsid w:val="00353688"/>
    <w:rsid w:val="0035600A"/>
    <w:rsid w:val="003679B9"/>
    <w:rsid w:val="00374434"/>
    <w:rsid w:val="003824B4"/>
    <w:rsid w:val="00386ECB"/>
    <w:rsid w:val="003A7A04"/>
    <w:rsid w:val="003C2CCB"/>
    <w:rsid w:val="003F6ACB"/>
    <w:rsid w:val="00420F8F"/>
    <w:rsid w:val="004454F1"/>
    <w:rsid w:val="004527D1"/>
    <w:rsid w:val="00457763"/>
    <w:rsid w:val="00464D09"/>
    <w:rsid w:val="004B398B"/>
    <w:rsid w:val="004E2AD8"/>
    <w:rsid w:val="004E35F6"/>
    <w:rsid w:val="004F55FE"/>
    <w:rsid w:val="005005F3"/>
    <w:rsid w:val="0050089F"/>
    <w:rsid w:val="0050785E"/>
    <w:rsid w:val="0053283E"/>
    <w:rsid w:val="005607FE"/>
    <w:rsid w:val="00566FAA"/>
    <w:rsid w:val="00574674"/>
    <w:rsid w:val="00591918"/>
    <w:rsid w:val="005D4B4A"/>
    <w:rsid w:val="006065C8"/>
    <w:rsid w:val="00640302"/>
    <w:rsid w:val="0064589D"/>
    <w:rsid w:val="006570C0"/>
    <w:rsid w:val="006F6720"/>
    <w:rsid w:val="00722CF3"/>
    <w:rsid w:val="00752FC2"/>
    <w:rsid w:val="007A42D5"/>
    <w:rsid w:val="00837A63"/>
    <w:rsid w:val="00874B2C"/>
    <w:rsid w:val="008C34A1"/>
    <w:rsid w:val="008D3A2D"/>
    <w:rsid w:val="008F06EB"/>
    <w:rsid w:val="00904AD3"/>
    <w:rsid w:val="00953BA0"/>
    <w:rsid w:val="00960D1C"/>
    <w:rsid w:val="009D16CE"/>
    <w:rsid w:val="009D3101"/>
    <w:rsid w:val="009E4E69"/>
    <w:rsid w:val="00A929C3"/>
    <w:rsid w:val="00A957DF"/>
    <w:rsid w:val="00AA6B68"/>
    <w:rsid w:val="00AB5140"/>
    <w:rsid w:val="00B15E67"/>
    <w:rsid w:val="00B46D88"/>
    <w:rsid w:val="00B801A1"/>
    <w:rsid w:val="00BE18AB"/>
    <w:rsid w:val="00BF4157"/>
    <w:rsid w:val="00C06D37"/>
    <w:rsid w:val="00C156C5"/>
    <w:rsid w:val="00CA58C8"/>
    <w:rsid w:val="00CB5236"/>
    <w:rsid w:val="00D13A87"/>
    <w:rsid w:val="00D204F3"/>
    <w:rsid w:val="00D46234"/>
    <w:rsid w:val="00D67281"/>
    <w:rsid w:val="00D912E3"/>
    <w:rsid w:val="00DB7F1F"/>
    <w:rsid w:val="00DD04C8"/>
    <w:rsid w:val="00DD2190"/>
    <w:rsid w:val="00DE4337"/>
    <w:rsid w:val="00DF67F3"/>
    <w:rsid w:val="00E36351"/>
    <w:rsid w:val="00E6656A"/>
    <w:rsid w:val="00E7184E"/>
    <w:rsid w:val="00EB1F84"/>
    <w:rsid w:val="00EC0D8A"/>
    <w:rsid w:val="00EC61FB"/>
    <w:rsid w:val="00EC6D43"/>
    <w:rsid w:val="00F01F4C"/>
    <w:rsid w:val="00F06F04"/>
    <w:rsid w:val="00F11EBC"/>
    <w:rsid w:val="00F172ED"/>
    <w:rsid w:val="00F23FFB"/>
    <w:rsid w:val="00F540C2"/>
    <w:rsid w:val="00F75A84"/>
    <w:rsid w:val="00FC6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DCE8"/>
  <w15:chartTrackingRefBased/>
  <w15:docId w15:val="{7F6285BB-6C0F-41B7-84F3-B3F90B2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184F1E"/>
    <w:pPr>
      <w:tabs>
        <w:tab w:val="num" w:pos="3600"/>
      </w:tabs>
      <w:spacing w:after="240" w:line="240" w:lineRule="auto"/>
      <w:ind w:left="3600" w:hanging="720"/>
      <w:outlineLvl w:val="0"/>
    </w:pPr>
    <w:rPr>
      <w:rFonts w:ascii="Times New Roman" w:eastAsia="Times New Roman" w:hAnsi="Times New Roman" w:cs="Times New Roman"/>
      <w:sz w:val="24"/>
      <w:szCs w:val="24"/>
      <w:lang w:val="en-US"/>
    </w:rPr>
  </w:style>
  <w:style w:type="paragraph" w:styleId="Nagwek2">
    <w:name w:val="heading 2"/>
    <w:basedOn w:val="Normalny"/>
    <w:link w:val="Nagwek2Znak"/>
    <w:qFormat/>
    <w:rsid w:val="00184F1E"/>
    <w:pPr>
      <w:numPr>
        <w:ilvl w:val="1"/>
        <w:numId w:val="1"/>
      </w:numPr>
      <w:tabs>
        <w:tab w:val="num" w:pos="1440"/>
      </w:tabs>
      <w:spacing w:after="240" w:line="240" w:lineRule="auto"/>
      <w:ind w:firstLine="720"/>
      <w:outlineLvl w:val="1"/>
    </w:pPr>
    <w:rPr>
      <w:rFonts w:ascii="Times New Roman" w:eastAsia="Times New Roman" w:hAnsi="Times New Roman" w:cs="Times New Roman"/>
      <w:sz w:val="24"/>
      <w:szCs w:val="24"/>
      <w:lang w:val="en-US"/>
    </w:rPr>
  </w:style>
  <w:style w:type="paragraph" w:styleId="Nagwek3">
    <w:name w:val="heading 3"/>
    <w:basedOn w:val="Normalny"/>
    <w:link w:val="Nagwek3Znak"/>
    <w:qFormat/>
    <w:rsid w:val="00184F1E"/>
    <w:pPr>
      <w:numPr>
        <w:ilvl w:val="2"/>
        <w:numId w:val="1"/>
      </w:numPr>
      <w:tabs>
        <w:tab w:val="num" w:pos="0"/>
      </w:tabs>
      <w:spacing w:after="240" w:line="240" w:lineRule="auto"/>
      <w:ind w:firstLine="1440"/>
      <w:outlineLvl w:val="2"/>
    </w:pPr>
    <w:rPr>
      <w:rFonts w:ascii="Times New Roman" w:eastAsia="Times New Roman" w:hAnsi="Times New Roman" w:cs="Times New Roman"/>
      <w:sz w:val="24"/>
      <w:szCs w:val="24"/>
      <w:lang w:val="en-US"/>
    </w:rPr>
  </w:style>
  <w:style w:type="paragraph" w:styleId="Nagwek4">
    <w:name w:val="heading 4"/>
    <w:basedOn w:val="Normalny"/>
    <w:link w:val="Nagwek4Znak"/>
    <w:qFormat/>
    <w:rsid w:val="00184F1E"/>
    <w:pPr>
      <w:numPr>
        <w:ilvl w:val="3"/>
        <w:numId w:val="1"/>
      </w:numPr>
      <w:tabs>
        <w:tab w:val="num" w:pos="2880"/>
      </w:tabs>
      <w:spacing w:after="240" w:line="240" w:lineRule="auto"/>
      <w:ind w:firstLine="2160"/>
      <w:outlineLvl w:val="3"/>
    </w:pPr>
    <w:rPr>
      <w:rFonts w:ascii="Times New Roman" w:eastAsia="Times New Roman" w:hAnsi="Times New Roman" w:cs="Times New Roman"/>
      <w:sz w:val="24"/>
      <w:szCs w:val="24"/>
      <w:lang w:val="en-US"/>
    </w:rPr>
  </w:style>
  <w:style w:type="paragraph" w:styleId="Nagwek5">
    <w:name w:val="heading 5"/>
    <w:basedOn w:val="Normalny"/>
    <w:link w:val="Nagwek5Znak"/>
    <w:qFormat/>
    <w:rsid w:val="00184F1E"/>
    <w:pPr>
      <w:numPr>
        <w:ilvl w:val="4"/>
        <w:numId w:val="1"/>
      </w:numPr>
      <w:spacing w:after="240" w:line="240" w:lineRule="auto"/>
      <w:ind w:firstLine="2880"/>
      <w:outlineLvl w:val="4"/>
    </w:pPr>
    <w:rPr>
      <w:rFonts w:ascii="Times New Roman" w:eastAsia="Times New Roman" w:hAnsi="Times New Roman" w:cs="Times New Roman"/>
      <w:bCs/>
      <w:iCs/>
      <w:sz w:val="24"/>
      <w:szCs w:val="26"/>
      <w:lang w:val="en-US"/>
    </w:rPr>
  </w:style>
  <w:style w:type="paragraph" w:styleId="Nagwek6">
    <w:name w:val="heading 6"/>
    <w:basedOn w:val="Normalny"/>
    <w:link w:val="Nagwek6Znak"/>
    <w:qFormat/>
    <w:rsid w:val="00184F1E"/>
    <w:pPr>
      <w:numPr>
        <w:ilvl w:val="5"/>
        <w:numId w:val="1"/>
      </w:numPr>
      <w:tabs>
        <w:tab w:val="num" w:pos="4320"/>
      </w:tabs>
      <w:spacing w:after="240" w:line="240" w:lineRule="auto"/>
      <w:ind w:firstLine="3600"/>
      <w:outlineLvl w:val="5"/>
    </w:pPr>
    <w:rPr>
      <w:rFonts w:ascii="Times New Roman" w:eastAsia="Times New Roman" w:hAnsi="Times New Roman" w:cs="Times New Roman"/>
      <w:bCs/>
      <w:sz w:val="24"/>
      <w:lang w:val="en-US"/>
    </w:rPr>
  </w:style>
  <w:style w:type="paragraph" w:styleId="Nagwek7">
    <w:name w:val="heading 7"/>
    <w:basedOn w:val="Normalny"/>
    <w:link w:val="Nagwek7Znak"/>
    <w:qFormat/>
    <w:rsid w:val="00184F1E"/>
    <w:pPr>
      <w:numPr>
        <w:ilvl w:val="6"/>
        <w:numId w:val="1"/>
      </w:numPr>
      <w:tabs>
        <w:tab w:val="num" w:pos="5040"/>
      </w:tabs>
      <w:spacing w:after="240" w:line="240" w:lineRule="auto"/>
      <w:ind w:firstLine="4320"/>
      <w:outlineLvl w:val="6"/>
    </w:pPr>
    <w:rPr>
      <w:rFonts w:ascii="Times New Roman" w:eastAsia="Times New Roman" w:hAnsi="Times New Roman" w:cs="Times New Roman"/>
      <w:sz w:val="24"/>
      <w:szCs w:val="24"/>
      <w:lang w:val="en-US"/>
    </w:rPr>
  </w:style>
  <w:style w:type="paragraph" w:styleId="Nagwek8">
    <w:name w:val="heading 8"/>
    <w:basedOn w:val="Normalny"/>
    <w:link w:val="Nagwek8Znak"/>
    <w:qFormat/>
    <w:rsid w:val="00184F1E"/>
    <w:pPr>
      <w:numPr>
        <w:ilvl w:val="7"/>
        <w:numId w:val="1"/>
      </w:numPr>
      <w:tabs>
        <w:tab w:val="num" w:pos="1440"/>
      </w:tabs>
      <w:spacing w:after="240" w:line="240" w:lineRule="auto"/>
      <w:ind w:firstLine="720"/>
      <w:outlineLvl w:val="7"/>
    </w:pPr>
    <w:rPr>
      <w:rFonts w:ascii="Times New Roman" w:eastAsia="Times New Roman" w:hAnsi="Times New Roman" w:cs="Times New Roman"/>
      <w:sz w:val="24"/>
      <w:szCs w:val="24"/>
      <w:lang w:val="en-US"/>
    </w:rPr>
  </w:style>
  <w:style w:type="paragraph" w:styleId="Nagwek9">
    <w:name w:val="heading 9"/>
    <w:basedOn w:val="Normalny"/>
    <w:link w:val="Nagwek9Znak"/>
    <w:qFormat/>
    <w:rsid w:val="00184F1E"/>
    <w:pPr>
      <w:numPr>
        <w:numId w:val="5"/>
      </w:numPr>
      <w:tabs>
        <w:tab w:val="num" w:pos="2160"/>
      </w:tabs>
      <w:spacing w:after="240" w:line="240" w:lineRule="auto"/>
      <w:ind w:firstLine="1440"/>
      <w:outlineLvl w:val="8"/>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Kaskada">
    <w:name w:val="Kaskada"/>
    <w:basedOn w:val="Bezlisty"/>
    <w:uiPriority w:val="99"/>
    <w:rsid w:val="008F06EB"/>
    <w:pPr>
      <w:numPr>
        <w:numId w:val="1"/>
      </w:numPr>
    </w:pPr>
  </w:style>
  <w:style w:type="numbering" w:customStyle="1" w:styleId="Lista-Poziom1">
    <w:name w:val="Lista - Poziom 1"/>
    <w:basedOn w:val="Bezlisty"/>
    <w:uiPriority w:val="99"/>
    <w:rsid w:val="008F06EB"/>
    <w:pPr>
      <w:numPr>
        <w:numId w:val="2"/>
      </w:numPr>
    </w:pPr>
  </w:style>
  <w:style w:type="numbering" w:customStyle="1" w:styleId="Jakub">
    <w:name w:val="Jakub"/>
    <w:uiPriority w:val="99"/>
    <w:rsid w:val="00F75A84"/>
    <w:pPr>
      <w:numPr>
        <w:numId w:val="3"/>
      </w:numPr>
    </w:pPr>
  </w:style>
  <w:style w:type="numbering" w:customStyle="1" w:styleId="Jakub-paragrafowy">
    <w:name w:val="Jakub - paragrafowy"/>
    <w:uiPriority w:val="99"/>
    <w:rsid w:val="00EB1F84"/>
    <w:pPr>
      <w:numPr>
        <w:numId w:val="4"/>
      </w:numPr>
    </w:pPr>
  </w:style>
  <w:style w:type="character" w:customStyle="1" w:styleId="Nagwek1Znak">
    <w:name w:val="Nagłówek 1 Znak"/>
    <w:basedOn w:val="Domylnaczcionkaakapitu"/>
    <w:link w:val="Nagwek1"/>
    <w:rsid w:val="00184F1E"/>
    <w:rPr>
      <w:rFonts w:ascii="Times New Roman" w:eastAsia="Times New Roman" w:hAnsi="Times New Roman" w:cs="Times New Roman"/>
      <w:sz w:val="24"/>
      <w:szCs w:val="24"/>
      <w:lang w:val="en-US"/>
    </w:rPr>
  </w:style>
  <w:style w:type="character" w:customStyle="1" w:styleId="Nagwek2Znak">
    <w:name w:val="Nagłówek 2 Znak"/>
    <w:basedOn w:val="Domylnaczcionkaakapitu"/>
    <w:link w:val="Nagwek2"/>
    <w:rsid w:val="00184F1E"/>
    <w:rPr>
      <w:rFonts w:ascii="Times New Roman" w:eastAsia="Times New Roman" w:hAnsi="Times New Roman" w:cs="Times New Roman"/>
      <w:sz w:val="24"/>
      <w:szCs w:val="24"/>
      <w:lang w:val="en-US"/>
    </w:rPr>
  </w:style>
  <w:style w:type="character" w:customStyle="1" w:styleId="Nagwek3Znak">
    <w:name w:val="Nagłówek 3 Znak"/>
    <w:basedOn w:val="Domylnaczcionkaakapitu"/>
    <w:link w:val="Nagwek3"/>
    <w:rsid w:val="00184F1E"/>
    <w:rPr>
      <w:rFonts w:ascii="Times New Roman" w:eastAsia="Times New Roman" w:hAnsi="Times New Roman" w:cs="Times New Roman"/>
      <w:sz w:val="24"/>
      <w:szCs w:val="24"/>
      <w:lang w:val="en-US"/>
    </w:rPr>
  </w:style>
  <w:style w:type="character" w:customStyle="1" w:styleId="Nagwek4Znak">
    <w:name w:val="Nagłówek 4 Znak"/>
    <w:basedOn w:val="Domylnaczcionkaakapitu"/>
    <w:link w:val="Nagwek4"/>
    <w:rsid w:val="00184F1E"/>
    <w:rPr>
      <w:rFonts w:ascii="Times New Roman" w:eastAsia="Times New Roman" w:hAnsi="Times New Roman" w:cs="Times New Roman"/>
      <w:sz w:val="24"/>
      <w:szCs w:val="24"/>
      <w:lang w:val="en-US"/>
    </w:rPr>
  </w:style>
  <w:style w:type="character" w:customStyle="1" w:styleId="Nagwek5Znak">
    <w:name w:val="Nagłówek 5 Znak"/>
    <w:basedOn w:val="Domylnaczcionkaakapitu"/>
    <w:link w:val="Nagwek5"/>
    <w:rsid w:val="00184F1E"/>
    <w:rPr>
      <w:rFonts w:ascii="Times New Roman" w:eastAsia="Times New Roman" w:hAnsi="Times New Roman" w:cs="Times New Roman"/>
      <w:bCs/>
      <w:iCs/>
      <w:sz w:val="24"/>
      <w:szCs w:val="26"/>
      <w:lang w:val="en-US"/>
    </w:rPr>
  </w:style>
  <w:style w:type="character" w:customStyle="1" w:styleId="Nagwek6Znak">
    <w:name w:val="Nagłówek 6 Znak"/>
    <w:basedOn w:val="Domylnaczcionkaakapitu"/>
    <w:link w:val="Nagwek6"/>
    <w:rsid w:val="00184F1E"/>
    <w:rPr>
      <w:rFonts w:ascii="Times New Roman" w:eastAsia="Times New Roman" w:hAnsi="Times New Roman" w:cs="Times New Roman"/>
      <w:bCs/>
      <w:sz w:val="24"/>
      <w:lang w:val="en-US"/>
    </w:rPr>
  </w:style>
  <w:style w:type="character" w:customStyle="1" w:styleId="Nagwek7Znak">
    <w:name w:val="Nagłówek 7 Znak"/>
    <w:basedOn w:val="Domylnaczcionkaakapitu"/>
    <w:link w:val="Nagwek7"/>
    <w:rsid w:val="00184F1E"/>
    <w:rPr>
      <w:rFonts w:ascii="Times New Roman" w:eastAsia="Times New Roman" w:hAnsi="Times New Roman" w:cs="Times New Roman"/>
      <w:sz w:val="24"/>
      <w:szCs w:val="24"/>
      <w:lang w:val="en-US"/>
    </w:rPr>
  </w:style>
  <w:style w:type="character" w:customStyle="1" w:styleId="Nagwek8Znak">
    <w:name w:val="Nagłówek 8 Znak"/>
    <w:basedOn w:val="Domylnaczcionkaakapitu"/>
    <w:link w:val="Nagwek8"/>
    <w:rsid w:val="00184F1E"/>
    <w:rPr>
      <w:rFonts w:ascii="Times New Roman" w:eastAsia="Times New Roman" w:hAnsi="Times New Roman" w:cs="Times New Roman"/>
      <w:sz w:val="24"/>
      <w:szCs w:val="24"/>
      <w:lang w:val="en-US"/>
    </w:rPr>
  </w:style>
  <w:style w:type="character" w:customStyle="1" w:styleId="Nagwek9Znak">
    <w:name w:val="Nagłówek 9 Znak"/>
    <w:basedOn w:val="Domylnaczcionkaakapitu"/>
    <w:link w:val="Nagwek9"/>
    <w:rsid w:val="00184F1E"/>
    <w:rPr>
      <w:rFonts w:ascii="Times New Roman" w:eastAsia="Times New Roman" w:hAnsi="Times New Roman" w:cs="Times New Roman"/>
      <w:sz w:val="24"/>
      <w:szCs w:val="24"/>
      <w:lang w:val="en-US"/>
    </w:rPr>
  </w:style>
  <w:style w:type="character" w:customStyle="1" w:styleId="Heading1Char">
    <w:name w:val="Heading 1 Char"/>
    <w:locked/>
    <w:rsid w:val="00184F1E"/>
    <w:rPr>
      <w:rFonts w:eastAsia="Times New Roman" w:cs="Times New Roman"/>
      <w:sz w:val="24"/>
      <w:szCs w:val="24"/>
      <w:lang w:val="en-US" w:eastAsia="en-US" w:bidi="ar-SA"/>
    </w:rPr>
  </w:style>
  <w:style w:type="character" w:customStyle="1" w:styleId="Heading2Char">
    <w:name w:val="Heading 2 Char"/>
    <w:locked/>
    <w:rsid w:val="00184F1E"/>
    <w:rPr>
      <w:rFonts w:eastAsia="Times New Roman" w:cs="Times New Roman"/>
      <w:sz w:val="24"/>
      <w:szCs w:val="24"/>
      <w:lang w:val="en-US" w:eastAsia="en-US" w:bidi="ar-SA"/>
    </w:rPr>
  </w:style>
  <w:style w:type="character" w:customStyle="1" w:styleId="Heading3Char">
    <w:name w:val="Heading 3 Char"/>
    <w:locked/>
    <w:rsid w:val="00184F1E"/>
    <w:rPr>
      <w:rFonts w:eastAsia="Times New Roman" w:cs="Times New Roman"/>
      <w:sz w:val="24"/>
      <w:szCs w:val="24"/>
      <w:lang w:val="en-US" w:eastAsia="en-US" w:bidi="ar-SA"/>
    </w:rPr>
  </w:style>
  <w:style w:type="character" w:customStyle="1" w:styleId="Heading4Char">
    <w:name w:val="Heading 4 Char"/>
    <w:locked/>
    <w:rsid w:val="00184F1E"/>
    <w:rPr>
      <w:rFonts w:eastAsia="Times New Roman" w:cs="Times New Roman"/>
      <w:sz w:val="24"/>
      <w:szCs w:val="24"/>
      <w:lang w:val="en-US" w:eastAsia="en-US" w:bidi="ar-SA"/>
    </w:rPr>
  </w:style>
  <w:style w:type="character" w:customStyle="1" w:styleId="Heading5Char">
    <w:name w:val="Heading 5 Char"/>
    <w:locked/>
    <w:rsid w:val="00184F1E"/>
    <w:rPr>
      <w:rFonts w:eastAsia="Times New Roman" w:cs="Times New Roman"/>
      <w:bCs/>
      <w:iCs/>
      <w:sz w:val="26"/>
      <w:szCs w:val="26"/>
      <w:lang w:val="en-US" w:eastAsia="en-US" w:bidi="ar-SA"/>
    </w:rPr>
  </w:style>
  <w:style w:type="character" w:customStyle="1" w:styleId="Heading6Char">
    <w:name w:val="Heading 6 Char"/>
    <w:locked/>
    <w:rsid w:val="00184F1E"/>
    <w:rPr>
      <w:rFonts w:eastAsia="Times New Roman" w:cs="Times New Roman"/>
      <w:bCs/>
      <w:sz w:val="22"/>
      <w:szCs w:val="22"/>
      <w:lang w:val="en-US" w:eastAsia="en-US" w:bidi="ar-SA"/>
    </w:rPr>
  </w:style>
  <w:style w:type="character" w:customStyle="1" w:styleId="Heading7Char">
    <w:name w:val="Heading 7 Char"/>
    <w:locked/>
    <w:rsid w:val="00184F1E"/>
    <w:rPr>
      <w:rFonts w:eastAsia="Times New Roman" w:cs="Times New Roman"/>
      <w:sz w:val="24"/>
      <w:szCs w:val="24"/>
      <w:lang w:val="en-US" w:eastAsia="en-US" w:bidi="ar-SA"/>
    </w:rPr>
  </w:style>
  <w:style w:type="character" w:customStyle="1" w:styleId="Heading8Char">
    <w:name w:val="Heading 8 Char"/>
    <w:locked/>
    <w:rsid w:val="00184F1E"/>
    <w:rPr>
      <w:rFonts w:eastAsia="Times New Roman" w:cs="Times New Roman"/>
      <w:sz w:val="24"/>
      <w:szCs w:val="24"/>
      <w:lang w:val="en-US" w:eastAsia="en-US" w:bidi="ar-SA"/>
    </w:rPr>
  </w:style>
  <w:style w:type="character" w:customStyle="1" w:styleId="Heading9Char">
    <w:name w:val="Heading 9 Char"/>
    <w:locked/>
    <w:rsid w:val="00184F1E"/>
    <w:rPr>
      <w:rFonts w:eastAsia="Times New Roman" w:cs="Times New Roman"/>
      <w:sz w:val="24"/>
      <w:szCs w:val="24"/>
      <w:lang w:val="en-US" w:eastAsia="en-US" w:bidi="ar-SA"/>
    </w:rPr>
  </w:style>
  <w:style w:type="paragraph" w:styleId="Lista">
    <w:name w:val="List"/>
    <w:basedOn w:val="Normalny"/>
    <w:semiHidden/>
    <w:rsid w:val="00184F1E"/>
    <w:pPr>
      <w:numPr>
        <w:numId w:val="10"/>
      </w:numPr>
      <w:spacing w:after="240" w:line="240" w:lineRule="auto"/>
    </w:pPr>
    <w:rPr>
      <w:rFonts w:ascii="Times New Roman" w:eastAsia="Times New Roman" w:hAnsi="Times New Roman" w:cs="Times New Roman"/>
      <w:sz w:val="24"/>
      <w:szCs w:val="24"/>
      <w:lang w:val="en-US"/>
    </w:rPr>
  </w:style>
  <w:style w:type="paragraph" w:styleId="Listapunktowana">
    <w:name w:val="List Bullet"/>
    <w:basedOn w:val="Normalny"/>
    <w:semiHidden/>
    <w:rsid w:val="00184F1E"/>
    <w:pPr>
      <w:tabs>
        <w:tab w:val="num" w:pos="720"/>
        <w:tab w:val="num" w:pos="3600"/>
      </w:tabs>
      <w:spacing w:after="240" w:line="240" w:lineRule="auto"/>
      <w:ind w:left="720" w:hanging="720"/>
    </w:pPr>
    <w:rPr>
      <w:rFonts w:ascii="Times New Roman" w:eastAsia="Times New Roman" w:hAnsi="Times New Roman" w:cs="Times New Roman"/>
      <w:sz w:val="24"/>
      <w:szCs w:val="24"/>
      <w:lang w:val="en-US"/>
    </w:rPr>
  </w:style>
  <w:style w:type="paragraph" w:styleId="Listanumerowana">
    <w:name w:val="List Number"/>
    <w:basedOn w:val="Normalny"/>
    <w:semiHidden/>
    <w:rsid w:val="00184F1E"/>
    <w:pPr>
      <w:tabs>
        <w:tab w:val="num" w:pos="720"/>
      </w:tabs>
      <w:spacing w:after="240" w:line="240" w:lineRule="auto"/>
      <w:ind w:left="720" w:hanging="720"/>
    </w:pPr>
    <w:rPr>
      <w:rFonts w:ascii="Times New Roman" w:eastAsia="Times New Roman" w:hAnsi="Times New Roman" w:cs="Times New Roman"/>
      <w:sz w:val="24"/>
      <w:szCs w:val="24"/>
      <w:lang w:val="en-US"/>
    </w:rPr>
  </w:style>
  <w:style w:type="paragraph" w:styleId="Tytu">
    <w:name w:val="Title"/>
    <w:basedOn w:val="Normalny"/>
    <w:link w:val="TytuZnak"/>
    <w:qFormat/>
    <w:rsid w:val="00184F1E"/>
    <w:pPr>
      <w:keepNext/>
      <w:spacing w:after="240" w:line="240" w:lineRule="auto"/>
      <w:jc w:val="center"/>
      <w:outlineLvl w:val="0"/>
    </w:pPr>
    <w:rPr>
      <w:rFonts w:ascii="Times New Roman" w:eastAsia="Times New Roman" w:hAnsi="Times New Roman" w:cs="Times New Roman"/>
      <w:b/>
      <w:sz w:val="24"/>
      <w:szCs w:val="24"/>
      <w:lang w:val="en-US"/>
    </w:rPr>
  </w:style>
  <w:style w:type="character" w:customStyle="1" w:styleId="TytuZnak">
    <w:name w:val="Tytuł Znak"/>
    <w:basedOn w:val="Domylnaczcionkaakapitu"/>
    <w:link w:val="Tytu"/>
    <w:rsid w:val="00184F1E"/>
    <w:rPr>
      <w:rFonts w:ascii="Times New Roman" w:eastAsia="Times New Roman" w:hAnsi="Times New Roman" w:cs="Times New Roman"/>
      <w:b/>
      <w:sz w:val="24"/>
      <w:szCs w:val="24"/>
      <w:lang w:val="en-US"/>
    </w:rPr>
  </w:style>
  <w:style w:type="character" w:customStyle="1" w:styleId="TitleChar">
    <w:name w:val="Title Char"/>
    <w:locked/>
    <w:rsid w:val="00184F1E"/>
    <w:rPr>
      <w:rFonts w:eastAsia="Times New Roman" w:cs="Times New Roman"/>
      <w:b/>
    </w:rPr>
  </w:style>
  <w:style w:type="paragraph" w:styleId="Tekstpodstawowy">
    <w:name w:val="Body Text"/>
    <w:basedOn w:val="Normalny"/>
    <w:link w:val="TekstpodstawowyZnak"/>
    <w:semiHidden/>
    <w:rsid w:val="00184F1E"/>
    <w:pPr>
      <w:spacing w:after="240" w:line="240" w:lineRule="auto"/>
      <w:ind w:firstLine="1440"/>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semiHidden/>
    <w:rsid w:val="00184F1E"/>
    <w:rPr>
      <w:rFonts w:ascii="Times New Roman" w:eastAsia="Times New Roman" w:hAnsi="Times New Roman" w:cs="Times New Roman"/>
      <w:sz w:val="24"/>
      <w:szCs w:val="24"/>
      <w:lang w:val="en-US"/>
    </w:rPr>
  </w:style>
  <w:style w:type="character" w:customStyle="1" w:styleId="BodyTextChar">
    <w:name w:val="Body Text Char"/>
    <w:locked/>
    <w:rsid w:val="00184F1E"/>
    <w:rPr>
      <w:rFonts w:eastAsia="Times New Roman" w:cs="Times New Roman"/>
    </w:rPr>
  </w:style>
  <w:style w:type="paragraph" w:styleId="Podtytu">
    <w:name w:val="Subtitle"/>
    <w:basedOn w:val="Normalny"/>
    <w:link w:val="PodtytuZnak"/>
    <w:qFormat/>
    <w:rsid w:val="00184F1E"/>
    <w:pPr>
      <w:keepNext/>
      <w:spacing w:after="240" w:line="240" w:lineRule="auto"/>
      <w:jc w:val="center"/>
      <w:outlineLvl w:val="1"/>
    </w:pPr>
    <w:rPr>
      <w:rFonts w:ascii="Times New Roman" w:eastAsia="Times New Roman" w:hAnsi="Times New Roman" w:cs="Times New Roman"/>
      <w:sz w:val="24"/>
      <w:szCs w:val="24"/>
      <w:lang w:val="en-US"/>
    </w:rPr>
  </w:style>
  <w:style w:type="character" w:customStyle="1" w:styleId="PodtytuZnak">
    <w:name w:val="Podtytuł Znak"/>
    <w:basedOn w:val="Domylnaczcionkaakapitu"/>
    <w:link w:val="Podtytu"/>
    <w:rsid w:val="00184F1E"/>
    <w:rPr>
      <w:rFonts w:ascii="Times New Roman" w:eastAsia="Times New Roman" w:hAnsi="Times New Roman" w:cs="Times New Roman"/>
      <w:sz w:val="24"/>
      <w:szCs w:val="24"/>
      <w:lang w:val="en-US"/>
    </w:rPr>
  </w:style>
  <w:style w:type="character" w:customStyle="1" w:styleId="SubtitleChar">
    <w:name w:val="Subtitle Char"/>
    <w:locked/>
    <w:rsid w:val="00184F1E"/>
    <w:rPr>
      <w:rFonts w:eastAsia="Times New Roman" w:cs="Times New Roman"/>
    </w:rPr>
  </w:style>
  <w:style w:type="paragraph" w:styleId="Tekstpodstawowy3">
    <w:name w:val="Body Text 3"/>
    <w:basedOn w:val="Normalny"/>
    <w:link w:val="Tekstpodstawowy3Znak"/>
    <w:semiHidden/>
    <w:rsid w:val="00184F1E"/>
    <w:pPr>
      <w:spacing w:after="240" w:line="240" w:lineRule="auto"/>
    </w:pPr>
    <w:rPr>
      <w:rFonts w:ascii="Times New Roman" w:eastAsia="Times New Roman" w:hAnsi="Times New Roman" w:cs="Times New Roman"/>
      <w:sz w:val="24"/>
      <w:szCs w:val="24"/>
      <w:lang w:val="en-US"/>
    </w:rPr>
  </w:style>
  <w:style w:type="character" w:customStyle="1" w:styleId="Tekstpodstawowy3Znak">
    <w:name w:val="Tekst podstawowy 3 Znak"/>
    <w:basedOn w:val="Domylnaczcionkaakapitu"/>
    <w:link w:val="Tekstpodstawowy3"/>
    <w:semiHidden/>
    <w:rsid w:val="00184F1E"/>
    <w:rPr>
      <w:rFonts w:ascii="Times New Roman" w:eastAsia="Times New Roman" w:hAnsi="Times New Roman" w:cs="Times New Roman"/>
      <w:sz w:val="24"/>
      <w:szCs w:val="24"/>
      <w:lang w:val="en-US"/>
    </w:rPr>
  </w:style>
  <w:style w:type="character" w:customStyle="1" w:styleId="BodyText3Char">
    <w:name w:val="Body Text 3 Char"/>
    <w:locked/>
    <w:rsid w:val="00184F1E"/>
    <w:rPr>
      <w:rFonts w:eastAsia="Times New Roman" w:cs="Times New Roman"/>
    </w:rPr>
  </w:style>
  <w:style w:type="paragraph" w:styleId="Tekstblokowy">
    <w:name w:val="Block Text"/>
    <w:basedOn w:val="Normalny"/>
    <w:semiHidden/>
    <w:rsid w:val="00184F1E"/>
    <w:pPr>
      <w:spacing w:after="240" w:line="240" w:lineRule="auto"/>
      <w:ind w:left="1440" w:right="1440"/>
    </w:pPr>
    <w:rPr>
      <w:rFonts w:ascii="Times New Roman" w:eastAsia="Times New Roman" w:hAnsi="Times New Roman" w:cs="Times New Roman"/>
      <w:sz w:val="24"/>
      <w:szCs w:val="24"/>
      <w:lang w:val="en-US"/>
    </w:rPr>
  </w:style>
  <w:style w:type="paragraph" w:styleId="Lista2">
    <w:name w:val="List 2"/>
    <w:basedOn w:val="Normalny"/>
    <w:semiHidden/>
    <w:rsid w:val="00184F1E"/>
    <w:pPr>
      <w:numPr>
        <w:numId w:val="11"/>
      </w:numPr>
      <w:spacing w:after="240" w:line="240" w:lineRule="auto"/>
    </w:pPr>
    <w:rPr>
      <w:rFonts w:ascii="Times New Roman" w:eastAsia="Times New Roman" w:hAnsi="Times New Roman" w:cs="Times New Roman"/>
      <w:sz w:val="24"/>
      <w:szCs w:val="24"/>
      <w:lang w:val="en-US"/>
    </w:rPr>
  </w:style>
  <w:style w:type="paragraph" w:styleId="Lista3">
    <w:name w:val="List 3"/>
    <w:basedOn w:val="Normalny"/>
    <w:semiHidden/>
    <w:rsid w:val="00184F1E"/>
    <w:pPr>
      <w:numPr>
        <w:numId w:val="12"/>
      </w:numPr>
      <w:spacing w:after="240" w:line="240" w:lineRule="auto"/>
    </w:pPr>
    <w:rPr>
      <w:rFonts w:ascii="Times New Roman" w:eastAsia="Times New Roman" w:hAnsi="Times New Roman" w:cs="Times New Roman"/>
      <w:sz w:val="24"/>
      <w:szCs w:val="24"/>
      <w:lang w:val="en-US"/>
    </w:rPr>
  </w:style>
  <w:style w:type="paragraph" w:styleId="Lista4">
    <w:name w:val="List 4"/>
    <w:basedOn w:val="Normalny"/>
    <w:semiHidden/>
    <w:rsid w:val="00184F1E"/>
    <w:pPr>
      <w:numPr>
        <w:numId w:val="13"/>
      </w:numPr>
      <w:spacing w:after="240" w:line="240" w:lineRule="auto"/>
    </w:pPr>
    <w:rPr>
      <w:rFonts w:ascii="Times New Roman" w:eastAsia="Times New Roman" w:hAnsi="Times New Roman" w:cs="Times New Roman"/>
      <w:sz w:val="24"/>
      <w:szCs w:val="24"/>
      <w:lang w:val="en-US"/>
    </w:rPr>
  </w:style>
  <w:style w:type="paragraph" w:styleId="Lista5">
    <w:name w:val="List 5"/>
    <w:basedOn w:val="Normalny"/>
    <w:semiHidden/>
    <w:rsid w:val="00184F1E"/>
    <w:pPr>
      <w:numPr>
        <w:numId w:val="14"/>
      </w:numPr>
      <w:spacing w:after="240" w:line="240" w:lineRule="auto"/>
    </w:pPr>
    <w:rPr>
      <w:rFonts w:ascii="Times New Roman" w:eastAsia="Times New Roman" w:hAnsi="Times New Roman" w:cs="Times New Roman"/>
      <w:sz w:val="24"/>
      <w:szCs w:val="24"/>
      <w:lang w:val="en-US"/>
    </w:rPr>
  </w:style>
  <w:style w:type="paragraph" w:styleId="Listapunktowana2">
    <w:name w:val="List Bullet 2"/>
    <w:basedOn w:val="Normalny"/>
    <w:semiHidden/>
    <w:rsid w:val="00184F1E"/>
    <w:pPr>
      <w:numPr>
        <w:numId w:val="6"/>
      </w:numPr>
      <w:spacing w:after="240" w:line="240" w:lineRule="auto"/>
    </w:pPr>
    <w:rPr>
      <w:rFonts w:ascii="Times New Roman" w:eastAsia="Times New Roman" w:hAnsi="Times New Roman" w:cs="Times New Roman"/>
      <w:sz w:val="24"/>
      <w:szCs w:val="24"/>
      <w:lang w:val="en-US"/>
    </w:rPr>
  </w:style>
  <w:style w:type="paragraph" w:styleId="Listapunktowana3">
    <w:name w:val="List Bullet 3"/>
    <w:basedOn w:val="Normalny"/>
    <w:semiHidden/>
    <w:rsid w:val="00184F1E"/>
    <w:pPr>
      <w:numPr>
        <w:numId w:val="7"/>
      </w:numPr>
      <w:spacing w:after="240" w:line="240" w:lineRule="auto"/>
    </w:pPr>
    <w:rPr>
      <w:rFonts w:ascii="Times New Roman" w:eastAsia="Times New Roman" w:hAnsi="Times New Roman" w:cs="Times New Roman"/>
      <w:sz w:val="24"/>
      <w:szCs w:val="24"/>
      <w:lang w:val="en-US"/>
    </w:rPr>
  </w:style>
  <w:style w:type="paragraph" w:styleId="Listapunktowana4">
    <w:name w:val="List Bullet 4"/>
    <w:basedOn w:val="Normalny"/>
    <w:semiHidden/>
    <w:rsid w:val="00184F1E"/>
    <w:pPr>
      <w:numPr>
        <w:numId w:val="8"/>
      </w:numPr>
      <w:spacing w:after="240" w:line="240" w:lineRule="auto"/>
    </w:pPr>
    <w:rPr>
      <w:rFonts w:ascii="Times New Roman" w:eastAsia="Times New Roman" w:hAnsi="Times New Roman" w:cs="Times New Roman"/>
      <w:sz w:val="24"/>
      <w:szCs w:val="24"/>
      <w:lang w:val="en-US"/>
    </w:rPr>
  </w:style>
  <w:style w:type="paragraph" w:styleId="Listapunktowana5">
    <w:name w:val="List Bullet 5"/>
    <w:basedOn w:val="Normalny"/>
    <w:semiHidden/>
    <w:rsid w:val="00184F1E"/>
    <w:pPr>
      <w:numPr>
        <w:numId w:val="9"/>
      </w:numPr>
      <w:spacing w:after="240" w:line="240" w:lineRule="auto"/>
    </w:pPr>
    <w:rPr>
      <w:rFonts w:ascii="Times New Roman" w:eastAsia="Times New Roman" w:hAnsi="Times New Roman" w:cs="Times New Roman"/>
      <w:sz w:val="24"/>
      <w:szCs w:val="24"/>
      <w:lang w:val="en-US"/>
    </w:rPr>
  </w:style>
  <w:style w:type="paragraph" w:styleId="Lista-kontynuacja">
    <w:name w:val="List Continue"/>
    <w:basedOn w:val="Normalny"/>
    <w:semiHidden/>
    <w:rsid w:val="00184F1E"/>
    <w:pPr>
      <w:spacing w:after="240" w:line="240" w:lineRule="auto"/>
      <w:ind w:left="720"/>
    </w:pPr>
    <w:rPr>
      <w:rFonts w:ascii="Times New Roman" w:eastAsia="Times New Roman" w:hAnsi="Times New Roman" w:cs="Times New Roman"/>
      <w:sz w:val="24"/>
      <w:szCs w:val="24"/>
      <w:lang w:val="en-US"/>
    </w:rPr>
  </w:style>
  <w:style w:type="paragraph" w:styleId="Lista-kontynuacja2">
    <w:name w:val="List Continue 2"/>
    <w:basedOn w:val="Normalny"/>
    <w:semiHidden/>
    <w:rsid w:val="00184F1E"/>
    <w:pPr>
      <w:spacing w:after="240" w:line="240" w:lineRule="auto"/>
      <w:ind w:left="1440"/>
    </w:pPr>
    <w:rPr>
      <w:rFonts w:ascii="Times New Roman" w:eastAsia="Times New Roman" w:hAnsi="Times New Roman" w:cs="Times New Roman"/>
      <w:sz w:val="24"/>
      <w:szCs w:val="24"/>
      <w:lang w:val="en-US"/>
    </w:rPr>
  </w:style>
  <w:style w:type="paragraph" w:styleId="Lista-kontynuacja3">
    <w:name w:val="List Continue 3"/>
    <w:basedOn w:val="Normalny"/>
    <w:semiHidden/>
    <w:rsid w:val="00184F1E"/>
    <w:pPr>
      <w:spacing w:after="240" w:line="240" w:lineRule="auto"/>
      <w:ind w:left="2160"/>
    </w:pPr>
    <w:rPr>
      <w:rFonts w:ascii="Times New Roman" w:eastAsia="Times New Roman" w:hAnsi="Times New Roman" w:cs="Times New Roman"/>
      <w:sz w:val="24"/>
      <w:szCs w:val="24"/>
      <w:lang w:val="en-US"/>
    </w:rPr>
  </w:style>
  <w:style w:type="paragraph" w:styleId="Lista-kontynuacja4">
    <w:name w:val="List Continue 4"/>
    <w:basedOn w:val="Normalny"/>
    <w:semiHidden/>
    <w:rsid w:val="00184F1E"/>
    <w:pPr>
      <w:spacing w:after="240" w:line="240" w:lineRule="auto"/>
      <w:ind w:left="2880"/>
    </w:pPr>
    <w:rPr>
      <w:rFonts w:ascii="Times New Roman" w:eastAsia="Times New Roman" w:hAnsi="Times New Roman" w:cs="Times New Roman"/>
      <w:sz w:val="24"/>
      <w:szCs w:val="24"/>
      <w:lang w:val="en-US"/>
    </w:rPr>
  </w:style>
  <w:style w:type="paragraph" w:styleId="Lista-kontynuacja5">
    <w:name w:val="List Continue 5"/>
    <w:basedOn w:val="Normalny"/>
    <w:semiHidden/>
    <w:rsid w:val="00184F1E"/>
    <w:pPr>
      <w:spacing w:after="240" w:line="240" w:lineRule="auto"/>
      <w:ind w:left="3600"/>
    </w:pPr>
    <w:rPr>
      <w:rFonts w:ascii="Times New Roman" w:eastAsia="Times New Roman" w:hAnsi="Times New Roman" w:cs="Times New Roman"/>
      <w:sz w:val="24"/>
      <w:szCs w:val="24"/>
      <w:lang w:val="en-US"/>
    </w:rPr>
  </w:style>
  <w:style w:type="paragraph" w:styleId="Listanumerowana2">
    <w:name w:val="List Number 2"/>
    <w:basedOn w:val="Normalny"/>
    <w:semiHidden/>
    <w:rsid w:val="00184F1E"/>
    <w:pPr>
      <w:tabs>
        <w:tab w:val="num" w:pos="1440"/>
      </w:tabs>
      <w:spacing w:after="240" w:line="240" w:lineRule="auto"/>
      <w:ind w:left="1440" w:hanging="720"/>
    </w:pPr>
    <w:rPr>
      <w:rFonts w:ascii="Times New Roman" w:eastAsia="Times New Roman" w:hAnsi="Times New Roman" w:cs="Times New Roman"/>
      <w:sz w:val="24"/>
      <w:szCs w:val="24"/>
      <w:lang w:val="en-US"/>
    </w:rPr>
  </w:style>
  <w:style w:type="paragraph" w:styleId="Listanumerowana3">
    <w:name w:val="List Number 3"/>
    <w:basedOn w:val="Normalny"/>
    <w:semiHidden/>
    <w:rsid w:val="00184F1E"/>
    <w:pPr>
      <w:tabs>
        <w:tab w:val="num" w:pos="2160"/>
      </w:tabs>
      <w:spacing w:after="240" w:line="240" w:lineRule="auto"/>
      <w:ind w:left="2160" w:hanging="720"/>
    </w:pPr>
    <w:rPr>
      <w:rFonts w:ascii="Times New Roman" w:eastAsia="Times New Roman" w:hAnsi="Times New Roman" w:cs="Times New Roman"/>
      <w:sz w:val="24"/>
      <w:szCs w:val="24"/>
      <w:lang w:val="en-US"/>
    </w:rPr>
  </w:style>
  <w:style w:type="paragraph" w:styleId="Listanumerowana4">
    <w:name w:val="List Number 4"/>
    <w:basedOn w:val="Normalny"/>
    <w:semiHidden/>
    <w:rsid w:val="00184F1E"/>
    <w:pPr>
      <w:tabs>
        <w:tab w:val="num" w:pos="2880"/>
      </w:tabs>
      <w:spacing w:after="240" w:line="240" w:lineRule="auto"/>
      <w:ind w:left="2880" w:hanging="720"/>
    </w:pPr>
    <w:rPr>
      <w:rFonts w:ascii="Times New Roman" w:eastAsia="Times New Roman" w:hAnsi="Times New Roman" w:cs="Times New Roman"/>
      <w:sz w:val="24"/>
      <w:szCs w:val="24"/>
      <w:lang w:val="en-US"/>
    </w:rPr>
  </w:style>
  <w:style w:type="paragraph" w:styleId="Listanumerowana5">
    <w:name w:val="List Number 5"/>
    <w:basedOn w:val="Normalny"/>
    <w:semiHidden/>
    <w:rsid w:val="00184F1E"/>
    <w:pPr>
      <w:tabs>
        <w:tab w:val="num" w:pos="3600"/>
      </w:tabs>
      <w:spacing w:after="240" w:line="240" w:lineRule="auto"/>
      <w:ind w:left="3600" w:hanging="720"/>
    </w:pPr>
    <w:rPr>
      <w:rFonts w:ascii="Times New Roman" w:eastAsia="Times New Roman" w:hAnsi="Times New Roman" w:cs="Times New Roman"/>
      <w:sz w:val="24"/>
      <w:szCs w:val="24"/>
      <w:lang w:val="en-US"/>
    </w:rPr>
  </w:style>
  <w:style w:type="paragraph" w:customStyle="1" w:styleId="BlockText2">
    <w:name w:val="Block Text 2"/>
    <w:basedOn w:val="Normalny"/>
    <w:rsid w:val="00184F1E"/>
    <w:pPr>
      <w:spacing w:after="0" w:line="480" w:lineRule="auto"/>
      <w:ind w:left="1440" w:right="1440"/>
    </w:pPr>
    <w:rPr>
      <w:rFonts w:ascii="Times New Roman" w:eastAsia="Times New Roman" w:hAnsi="Times New Roman" w:cs="Times New Roman"/>
      <w:sz w:val="24"/>
      <w:szCs w:val="24"/>
      <w:lang w:val="en-US"/>
    </w:rPr>
  </w:style>
  <w:style w:type="paragraph" w:customStyle="1" w:styleId="BlockTextTab">
    <w:name w:val="Block Text Tab"/>
    <w:basedOn w:val="Normalny"/>
    <w:rsid w:val="00184F1E"/>
    <w:pPr>
      <w:spacing w:after="240" w:line="240" w:lineRule="auto"/>
      <w:ind w:left="1440" w:right="1440" w:firstLine="720"/>
    </w:pPr>
    <w:rPr>
      <w:rFonts w:ascii="Times New Roman" w:eastAsia="Times New Roman" w:hAnsi="Times New Roman" w:cs="Times New Roman"/>
      <w:sz w:val="24"/>
      <w:szCs w:val="24"/>
      <w:lang w:val="en-US"/>
    </w:rPr>
  </w:style>
  <w:style w:type="paragraph" w:styleId="Tekstpodstawowy2">
    <w:name w:val="Body Text 2"/>
    <w:basedOn w:val="Normalny"/>
    <w:link w:val="Tekstpodstawowy2Znak"/>
    <w:semiHidden/>
    <w:rsid w:val="00184F1E"/>
    <w:pPr>
      <w:spacing w:after="0" w:line="480" w:lineRule="auto"/>
      <w:ind w:firstLine="1440"/>
    </w:pPr>
    <w:rPr>
      <w:rFonts w:ascii="Times New Roman" w:eastAsia="Times New Roman" w:hAnsi="Times New Roman" w:cs="Times New Roman"/>
      <w:sz w:val="24"/>
      <w:szCs w:val="24"/>
      <w:lang w:val="en-US"/>
    </w:rPr>
  </w:style>
  <w:style w:type="character" w:customStyle="1" w:styleId="Tekstpodstawowy2Znak">
    <w:name w:val="Tekst podstawowy 2 Znak"/>
    <w:basedOn w:val="Domylnaczcionkaakapitu"/>
    <w:link w:val="Tekstpodstawowy2"/>
    <w:semiHidden/>
    <w:rsid w:val="00184F1E"/>
    <w:rPr>
      <w:rFonts w:ascii="Times New Roman" w:eastAsia="Times New Roman" w:hAnsi="Times New Roman" w:cs="Times New Roman"/>
      <w:sz w:val="24"/>
      <w:szCs w:val="24"/>
      <w:lang w:val="en-US"/>
    </w:rPr>
  </w:style>
  <w:style w:type="character" w:customStyle="1" w:styleId="BodyText2Char">
    <w:name w:val="Body Text 2 Char"/>
    <w:locked/>
    <w:rsid w:val="00184F1E"/>
    <w:rPr>
      <w:rFonts w:eastAsia="Times New Roman" w:cs="Times New Roman"/>
    </w:rPr>
  </w:style>
  <w:style w:type="paragraph" w:customStyle="1" w:styleId="BodyText4">
    <w:name w:val="Body Text 4"/>
    <w:basedOn w:val="Normalny"/>
    <w:rsid w:val="00184F1E"/>
    <w:pPr>
      <w:spacing w:after="0" w:line="480" w:lineRule="auto"/>
    </w:pPr>
    <w:rPr>
      <w:rFonts w:ascii="Times New Roman" w:eastAsia="Times New Roman" w:hAnsi="Times New Roman" w:cs="Times New Roman"/>
      <w:sz w:val="24"/>
      <w:szCs w:val="24"/>
      <w:lang w:val="en-US"/>
    </w:rPr>
  </w:style>
  <w:style w:type="paragraph" w:styleId="Tekstpodstawowyzwciciem">
    <w:name w:val="Body Text First Indent"/>
    <w:basedOn w:val="Normalny"/>
    <w:link w:val="TekstpodstawowyzwciciemZnak"/>
    <w:semiHidden/>
    <w:rsid w:val="00184F1E"/>
    <w:pPr>
      <w:spacing w:after="240" w:line="240" w:lineRule="auto"/>
      <w:ind w:left="1440" w:firstLine="720"/>
    </w:pPr>
    <w:rPr>
      <w:rFonts w:ascii="Times New Roman" w:eastAsia="Times New Roman" w:hAnsi="Times New Roman" w:cs="Times New Roman"/>
      <w:sz w:val="24"/>
      <w:szCs w:val="24"/>
      <w:lang w:val="en-US"/>
    </w:rPr>
  </w:style>
  <w:style w:type="character" w:customStyle="1" w:styleId="TekstpodstawowyzwciciemZnak">
    <w:name w:val="Tekst podstawowy z wcięciem Znak"/>
    <w:basedOn w:val="TekstpodstawowyZnak"/>
    <w:link w:val="Tekstpodstawowyzwciciem"/>
    <w:semiHidden/>
    <w:rsid w:val="00184F1E"/>
    <w:rPr>
      <w:rFonts w:ascii="Times New Roman" w:eastAsia="Times New Roman" w:hAnsi="Times New Roman" w:cs="Times New Roman"/>
      <w:sz w:val="24"/>
      <w:szCs w:val="24"/>
      <w:lang w:val="en-US"/>
    </w:rPr>
  </w:style>
  <w:style w:type="character" w:customStyle="1" w:styleId="BodyTextFirstIndentChar">
    <w:name w:val="Body Text First Indent Char"/>
    <w:basedOn w:val="BodyTextChar"/>
    <w:locked/>
    <w:rsid w:val="00184F1E"/>
    <w:rPr>
      <w:rFonts w:eastAsia="Times New Roman" w:cs="Times New Roman"/>
    </w:rPr>
  </w:style>
  <w:style w:type="paragraph" w:styleId="Tekstpodstawowywcity">
    <w:name w:val="Body Text Indent"/>
    <w:basedOn w:val="Normalny"/>
    <w:link w:val="TekstpodstawowywcityZnak"/>
    <w:semiHidden/>
    <w:rsid w:val="00184F1E"/>
    <w:pPr>
      <w:spacing w:after="240" w:line="240" w:lineRule="auto"/>
      <w:ind w:left="1440"/>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semiHidden/>
    <w:rsid w:val="00184F1E"/>
    <w:rPr>
      <w:rFonts w:ascii="Times New Roman" w:eastAsia="Times New Roman" w:hAnsi="Times New Roman" w:cs="Times New Roman"/>
      <w:sz w:val="24"/>
      <w:szCs w:val="24"/>
      <w:lang w:val="en-US"/>
    </w:rPr>
  </w:style>
  <w:style w:type="character" w:customStyle="1" w:styleId="BodyTextIndentChar">
    <w:name w:val="Body Text Indent Char"/>
    <w:locked/>
    <w:rsid w:val="00184F1E"/>
    <w:rPr>
      <w:rFonts w:eastAsia="Times New Roman" w:cs="Times New Roman"/>
    </w:rPr>
  </w:style>
  <w:style w:type="paragraph" w:styleId="Tekstpodstawowyzwciciem2">
    <w:name w:val="Body Text First Indent 2"/>
    <w:basedOn w:val="Normalny"/>
    <w:link w:val="Tekstpodstawowyzwciciem2Znak"/>
    <w:semiHidden/>
    <w:rsid w:val="00184F1E"/>
    <w:pPr>
      <w:spacing w:after="0" w:line="480" w:lineRule="auto"/>
      <w:ind w:left="1440" w:firstLine="720"/>
    </w:pPr>
    <w:rPr>
      <w:rFonts w:ascii="Times New Roman" w:eastAsia="Times New Roman" w:hAnsi="Times New Roman" w:cs="Times New Roman"/>
      <w:sz w:val="24"/>
      <w:szCs w:val="24"/>
      <w:lang w:val="en-US"/>
    </w:rPr>
  </w:style>
  <w:style w:type="character" w:customStyle="1" w:styleId="Tekstpodstawowyzwciciem2Znak">
    <w:name w:val="Tekst podstawowy z wcięciem 2 Znak"/>
    <w:basedOn w:val="TekstpodstawowywcityZnak"/>
    <w:link w:val="Tekstpodstawowyzwciciem2"/>
    <w:semiHidden/>
    <w:rsid w:val="00184F1E"/>
    <w:rPr>
      <w:rFonts w:ascii="Times New Roman" w:eastAsia="Times New Roman" w:hAnsi="Times New Roman" w:cs="Times New Roman"/>
      <w:sz w:val="24"/>
      <w:szCs w:val="24"/>
      <w:lang w:val="en-US"/>
    </w:rPr>
  </w:style>
  <w:style w:type="character" w:customStyle="1" w:styleId="BodyTextFirstIndent2Char">
    <w:name w:val="Body Text First Indent 2 Char"/>
    <w:basedOn w:val="BodyTextIndentChar"/>
    <w:locked/>
    <w:rsid w:val="00184F1E"/>
    <w:rPr>
      <w:rFonts w:eastAsia="Times New Roman" w:cs="Times New Roman"/>
    </w:rPr>
  </w:style>
  <w:style w:type="paragraph" w:styleId="Tekstpodstawowywcity2">
    <w:name w:val="Body Text Indent 2"/>
    <w:basedOn w:val="Normalny"/>
    <w:link w:val="Tekstpodstawowywcity2Znak"/>
    <w:semiHidden/>
    <w:rsid w:val="00184F1E"/>
    <w:pPr>
      <w:spacing w:after="0" w:line="480" w:lineRule="auto"/>
      <w:ind w:left="1440"/>
    </w:pPr>
    <w:rPr>
      <w:rFonts w:ascii="Times New Roman" w:eastAsia="Times New Roman" w:hAnsi="Times New Roman" w:cs="Times New Roman"/>
      <w:sz w:val="24"/>
      <w:szCs w:val="24"/>
      <w:lang w:val="en-US"/>
    </w:rPr>
  </w:style>
  <w:style w:type="character" w:customStyle="1" w:styleId="Tekstpodstawowywcity2Znak">
    <w:name w:val="Tekst podstawowy wcięty 2 Znak"/>
    <w:basedOn w:val="Domylnaczcionkaakapitu"/>
    <w:link w:val="Tekstpodstawowywcity2"/>
    <w:semiHidden/>
    <w:rsid w:val="00184F1E"/>
    <w:rPr>
      <w:rFonts w:ascii="Times New Roman" w:eastAsia="Times New Roman" w:hAnsi="Times New Roman" w:cs="Times New Roman"/>
      <w:sz w:val="24"/>
      <w:szCs w:val="24"/>
      <w:lang w:val="en-US"/>
    </w:rPr>
  </w:style>
  <w:style w:type="character" w:customStyle="1" w:styleId="BodyTextIndent2Char">
    <w:name w:val="Body Text Indent 2 Char"/>
    <w:locked/>
    <w:rsid w:val="00184F1E"/>
    <w:rPr>
      <w:rFonts w:eastAsia="Times New Roman" w:cs="Times New Roman"/>
    </w:rPr>
  </w:style>
  <w:style w:type="paragraph" w:styleId="Tekstpodstawowywcity3">
    <w:name w:val="Body Text Indent 3"/>
    <w:basedOn w:val="Normalny"/>
    <w:link w:val="Tekstpodstawowywcity3Znak"/>
    <w:semiHidden/>
    <w:rsid w:val="00184F1E"/>
    <w:pPr>
      <w:tabs>
        <w:tab w:val="left" w:pos="4320"/>
      </w:tabs>
      <w:spacing w:after="240" w:line="240" w:lineRule="auto"/>
      <w:ind w:left="4320" w:hanging="4320"/>
    </w:pPr>
    <w:rPr>
      <w:rFonts w:ascii="Times New Roman" w:eastAsia="Times New Roman" w:hAnsi="Times New Roman" w:cs="Times New Roman"/>
      <w:sz w:val="24"/>
      <w:szCs w:val="24"/>
      <w:lang w:val="en-US"/>
    </w:rPr>
  </w:style>
  <w:style w:type="character" w:customStyle="1" w:styleId="Tekstpodstawowywcity3Znak">
    <w:name w:val="Tekst podstawowy wcięty 3 Znak"/>
    <w:basedOn w:val="Domylnaczcionkaakapitu"/>
    <w:link w:val="Tekstpodstawowywcity3"/>
    <w:semiHidden/>
    <w:rsid w:val="00184F1E"/>
    <w:rPr>
      <w:rFonts w:ascii="Times New Roman" w:eastAsia="Times New Roman" w:hAnsi="Times New Roman" w:cs="Times New Roman"/>
      <w:sz w:val="24"/>
      <w:szCs w:val="24"/>
      <w:lang w:val="en-US"/>
    </w:rPr>
  </w:style>
  <w:style w:type="character" w:customStyle="1" w:styleId="BodyTextIndent3Char">
    <w:name w:val="Body Text Indent 3 Char"/>
    <w:locked/>
    <w:rsid w:val="00184F1E"/>
    <w:rPr>
      <w:rFonts w:eastAsia="Times New Roman" w:cs="Times New Roman"/>
    </w:rPr>
  </w:style>
  <w:style w:type="character" w:styleId="Uwydatnienie">
    <w:name w:val="Emphasis"/>
    <w:qFormat/>
    <w:rsid w:val="00184F1E"/>
    <w:rPr>
      <w:rFonts w:cs="Times New Roman"/>
      <w:i/>
      <w:iCs/>
    </w:rPr>
  </w:style>
  <w:style w:type="character" w:styleId="Odwoanieprzypisukocowego">
    <w:name w:val="endnote reference"/>
    <w:semiHidden/>
    <w:rsid w:val="00184F1E"/>
    <w:rPr>
      <w:rFonts w:cs="Times New Roman"/>
      <w:vertAlign w:val="superscript"/>
    </w:rPr>
  </w:style>
  <w:style w:type="paragraph" w:styleId="Tekstprzypisukocowego">
    <w:name w:val="endnote text"/>
    <w:basedOn w:val="Normalny"/>
    <w:link w:val="TekstprzypisukocowegoZnak"/>
    <w:semiHidden/>
    <w:rsid w:val="00184F1E"/>
    <w:pPr>
      <w:spacing w:after="240" w:line="240" w:lineRule="auto"/>
    </w:pPr>
    <w:rPr>
      <w:rFonts w:ascii="Times New Roman" w:eastAsia="Times New Roman" w:hAnsi="Times New Roman" w:cs="Times New Roman"/>
      <w:sz w:val="24"/>
      <w:szCs w:val="20"/>
      <w:lang w:val="en-US"/>
    </w:rPr>
  </w:style>
  <w:style w:type="character" w:customStyle="1" w:styleId="TekstprzypisukocowegoZnak">
    <w:name w:val="Tekst przypisu końcowego Znak"/>
    <w:basedOn w:val="Domylnaczcionkaakapitu"/>
    <w:link w:val="Tekstprzypisukocowego"/>
    <w:semiHidden/>
    <w:rsid w:val="00184F1E"/>
    <w:rPr>
      <w:rFonts w:ascii="Times New Roman" w:eastAsia="Times New Roman" w:hAnsi="Times New Roman" w:cs="Times New Roman"/>
      <w:sz w:val="24"/>
      <w:szCs w:val="20"/>
      <w:lang w:val="en-US"/>
    </w:rPr>
  </w:style>
  <w:style w:type="character" w:customStyle="1" w:styleId="EndnoteTextChar">
    <w:name w:val="Endnote Text Char"/>
    <w:semiHidden/>
    <w:locked/>
    <w:rsid w:val="00184F1E"/>
    <w:rPr>
      <w:rFonts w:cs="Times New Roman"/>
      <w:sz w:val="20"/>
      <w:szCs w:val="20"/>
    </w:rPr>
  </w:style>
  <w:style w:type="paragraph" w:styleId="Stopka">
    <w:name w:val="footer"/>
    <w:basedOn w:val="Normalny"/>
    <w:link w:val="StopkaZnak"/>
    <w:uiPriority w:val="99"/>
    <w:rsid w:val="00184F1E"/>
    <w:pPr>
      <w:spacing w:after="0" w:line="240" w:lineRule="auto"/>
    </w:pPr>
    <w:rPr>
      <w:rFonts w:ascii="Times New Roman" w:eastAsia="Times New Roman" w:hAnsi="Times New Roman" w:cs="Times New Roman"/>
      <w:sz w:val="24"/>
      <w:szCs w:val="24"/>
      <w:lang w:val="en-US"/>
    </w:rPr>
  </w:style>
  <w:style w:type="character" w:customStyle="1" w:styleId="StopkaZnak">
    <w:name w:val="Stopka Znak"/>
    <w:basedOn w:val="Domylnaczcionkaakapitu"/>
    <w:link w:val="Stopka"/>
    <w:uiPriority w:val="99"/>
    <w:rsid w:val="00184F1E"/>
    <w:rPr>
      <w:rFonts w:ascii="Times New Roman" w:eastAsia="Times New Roman" w:hAnsi="Times New Roman" w:cs="Times New Roman"/>
      <w:sz w:val="24"/>
      <w:szCs w:val="24"/>
      <w:lang w:val="en-US"/>
    </w:rPr>
  </w:style>
  <w:style w:type="character" w:customStyle="1" w:styleId="FooterChar">
    <w:name w:val="Footer Char"/>
    <w:semiHidden/>
    <w:locked/>
    <w:rsid w:val="00184F1E"/>
    <w:rPr>
      <w:rFonts w:cs="Times New Roman"/>
    </w:rPr>
  </w:style>
  <w:style w:type="character" w:styleId="Odwoanieprzypisudolnego">
    <w:name w:val="footnote reference"/>
    <w:semiHidden/>
    <w:rsid w:val="00184F1E"/>
    <w:rPr>
      <w:rFonts w:cs="Times New Roman"/>
      <w:vertAlign w:val="superscript"/>
    </w:rPr>
  </w:style>
  <w:style w:type="paragraph" w:styleId="Tekstprzypisudolnego">
    <w:name w:val="footnote text"/>
    <w:basedOn w:val="Normalny"/>
    <w:link w:val="TekstprzypisudolnegoZnak"/>
    <w:semiHidden/>
    <w:rsid w:val="00184F1E"/>
    <w:pPr>
      <w:spacing w:after="240" w:line="240" w:lineRule="auto"/>
    </w:pPr>
    <w:rPr>
      <w:rFonts w:ascii="Times New Roman" w:eastAsia="Times New Roman" w:hAnsi="Times New Roman" w:cs="Times New Roman"/>
      <w:sz w:val="24"/>
      <w:szCs w:val="20"/>
      <w:lang w:val="en-US"/>
    </w:rPr>
  </w:style>
  <w:style w:type="character" w:customStyle="1" w:styleId="TekstprzypisudolnegoZnak">
    <w:name w:val="Tekst przypisu dolnego Znak"/>
    <w:basedOn w:val="Domylnaczcionkaakapitu"/>
    <w:link w:val="Tekstprzypisudolnego"/>
    <w:semiHidden/>
    <w:rsid w:val="00184F1E"/>
    <w:rPr>
      <w:rFonts w:ascii="Times New Roman" w:eastAsia="Times New Roman" w:hAnsi="Times New Roman" w:cs="Times New Roman"/>
      <w:sz w:val="24"/>
      <w:szCs w:val="20"/>
      <w:lang w:val="en-US"/>
    </w:rPr>
  </w:style>
  <w:style w:type="character" w:customStyle="1" w:styleId="FootnoteTextChar">
    <w:name w:val="Footnote Text Char"/>
    <w:semiHidden/>
    <w:locked/>
    <w:rsid w:val="00184F1E"/>
    <w:rPr>
      <w:rFonts w:cs="Times New Roman"/>
      <w:sz w:val="20"/>
      <w:szCs w:val="20"/>
    </w:rPr>
  </w:style>
  <w:style w:type="paragraph" w:styleId="Nagwek">
    <w:name w:val="header"/>
    <w:basedOn w:val="Normalny"/>
    <w:link w:val="NagwekZnak"/>
    <w:semiHidden/>
    <w:rsid w:val="00184F1E"/>
    <w:pPr>
      <w:spacing w:after="0" w:line="240" w:lineRule="auto"/>
    </w:pPr>
    <w:rPr>
      <w:rFonts w:ascii="Times New Roman" w:eastAsia="Times New Roman" w:hAnsi="Times New Roman" w:cs="Times New Roman"/>
      <w:sz w:val="24"/>
      <w:szCs w:val="24"/>
      <w:lang w:val="en-US"/>
    </w:rPr>
  </w:style>
  <w:style w:type="character" w:customStyle="1" w:styleId="NagwekZnak">
    <w:name w:val="Nagłówek Znak"/>
    <w:basedOn w:val="Domylnaczcionkaakapitu"/>
    <w:link w:val="Nagwek"/>
    <w:semiHidden/>
    <w:rsid w:val="00184F1E"/>
    <w:rPr>
      <w:rFonts w:ascii="Times New Roman" w:eastAsia="Times New Roman" w:hAnsi="Times New Roman" w:cs="Times New Roman"/>
      <w:sz w:val="24"/>
      <w:szCs w:val="24"/>
      <w:lang w:val="en-US"/>
    </w:rPr>
  </w:style>
  <w:style w:type="character" w:customStyle="1" w:styleId="HeaderChar">
    <w:name w:val="Header Char"/>
    <w:semiHidden/>
    <w:locked/>
    <w:rsid w:val="00184F1E"/>
    <w:rPr>
      <w:rFonts w:eastAsia="Times New Roman" w:cs="Times New Roman"/>
    </w:rPr>
  </w:style>
  <w:style w:type="paragraph" w:customStyle="1" w:styleId="Memohead">
    <w:name w:val="Memohead"/>
    <w:semiHidden/>
    <w:rsid w:val="00184F1E"/>
    <w:pPr>
      <w:spacing w:after="0" w:line="240" w:lineRule="auto"/>
    </w:pPr>
    <w:rPr>
      <w:rFonts w:ascii="Times New Roman" w:eastAsia="Times New Roman" w:hAnsi="Times New Roman" w:cs="Times New Roman"/>
      <w:b/>
      <w:noProof/>
      <w:sz w:val="24"/>
      <w:szCs w:val="24"/>
      <w:lang w:val="en-US"/>
    </w:rPr>
  </w:style>
  <w:style w:type="paragraph" w:customStyle="1" w:styleId="Memorandum">
    <w:name w:val="Memorandum"/>
    <w:basedOn w:val="Normalny"/>
    <w:semiHidden/>
    <w:rsid w:val="00184F1E"/>
    <w:pPr>
      <w:spacing w:after="720" w:line="240" w:lineRule="auto"/>
      <w:jc w:val="center"/>
    </w:pPr>
    <w:rPr>
      <w:rFonts w:ascii="EngraversGothic BT" w:eastAsia="Times New Roman" w:hAnsi="EngraversGothic BT" w:cs="Times New Roman"/>
      <w:b/>
      <w:spacing w:val="100"/>
      <w:sz w:val="28"/>
      <w:szCs w:val="24"/>
      <w:lang w:val="en-US"/>
    </w:rPr>
  </w:style>
  <w:style w:type="paragraph" w:customStyle="1" w:styleId="ListParagraph1">
    <w:name w:val="List Paragraph1"/>
    <w:basedOn w:val="Normalny"/>
    <w:qFormat/>
    <w:rsid w:val="00184F1E"/>
    <w:pPr>
      <w:spacing w:after="240" w:line="240" w:lineRule="auto"/>
      <w:ind w:left="720"/>
      <w:contextualSpacing/>
    </w:pPr>
    <w:rPr>
      <w:rFonts w:ascii="Times New Roman" w:eastAsia="Times New Roman" w:hAnsi="Times New Roman" w:cs="Times New Roman"/>
      <w:sz w:val="24"/>
      <w:szCs w:val="24"/>
      <w:lang w:val="en-US"/>
    </w:rPr>
  </w:style>
  <w:style w:type="paragraph" w:styleId="Zwykytekst">
    <w:name w:val="Plain Text"/>
    <w:basedOn w:val="Normalny"/>
    <w:link w:val="ZwykytekstZnak"/>
    <w:semiHidden/>
    <w:rsid w:val="00184F1E"/>
    <w:pPr>
      <w:spacing w:after="0" w:line="240" w:lineRule="auto"/>
    </w:pPr>
    <w:rPr>
      <w:rFonts w:ascii="Times New Roman" w:eastAsia="Times New Roman" w:hAnsi="Times New Roman" w:cs="Times New Roman"/>
      <w:sz w:val="24"/>
      <w:szCs w:val="24"/>
      <w:lang w:val="en-US"/>
    </w:rPr>
  </w:style>
  <w:style w:type="character" w:customStyle="1" w:styleId="ZwykytekstZnak">
    <w:name w:val="Zwykły tekst Znak"/>
    <w:basedOn w:val="Domylnaczcionkaakapitu"/>
    <w:link w:val="Zwykytekst"/>
    <w:semiHidden/>
    <w:rsid w:val="00184F1E"/>
    <w:rPr>
      <w:rFonts w:ascii="Times New Roman" w:eastAsia="Times New Roman" w:hAnsi="Times New Roman" w:cs="Times New Roman"/>
      <w:sz w:val="24"/>
      <w:szCs w:val="24"/>
      <w:lang w:val="en-US"/>
    </w:rPr>
  </w:style>
  <w:style w:type="character" w:customStyle="1" w:styleId="PlainTextChar">
    <w:name w:val="Plain Text Char"/>
    <w:semiHidden/>
    <w:locked/>
    <w:rsid w:val="00184F1E"/>
    <w:rPr>
      <w:rFonts w:eastAsia="Times New Roman" w:cs="Times New Roman"/>
    </w:rPr>
  </w:style>
  <w:style w:type="paragraph" w:customStyle="1" w:styleId="Quote1">
    <w:name w:val="Quote1"/>
    <w:basedOn w:val="Normalny"/>
    <w:next w:val="Normalny"/>
    <w:qFormat/>
    <w:rsid w:val="00184F1E"/>
    <w:pPr>
      <w:spacing w:after="0" w:line="240" w:lineRule="auto"/>
    </w:pPr>
    <w:rPr>
      <w:rFonts w:ascii="Times New Roman" w:eastAsia="Times New Roman" w:hAnsi="Times New Roman" w:cs="Times New Roman"/>
      <w:i/>
      <w:iCs/>
      <w:color w:val="000000"/>
      <w:sz w:val="24"/>
      <w:szCs w:val="24"/>
      <w:lang w:val="en-US"/>
    </w:rPr>
  </w:style>
  <w:style w:type="character" w:customStyle="1" w:styleId="QuoteChar">
    <w:name w:val="Quote Char"/>
    <w:semiHidden/>
    <w:locked/>
    <w:rsid w:val="00184F1E"/>
    <w:rPr>
      <w:rFonts w:cs="Times New Roman"/>
      <w:i/>
      <w:iCs/>
      <w:color w:val="000000"/>
    </w:rPr>
  </w:style>
  <w:style w:type="paragraph" w:styleId="Podpis">
    <w:name w:val="Signature"/>
    <w:basedOn w:val="Normalny"/>
    <w:link w:val="PodpisZnak"/>
    <w:semiHidden/>
    <w:rsid w:val="00184F1E"/>
    <w:pPr>
      <w:spacing w:after="240" w:line="240" w:lineRule="auto"/>
      <w:ind w:left="4320"/>
    </w:pPr>
    <w:rPr>
      <w:rFonts w:ascii="Times New Roman" w:eastAsia="Times New Roman" w:hAnsi="Times New Roman" w:cs="Times New Roman"/>
      <w:sz w:val="24"/>
      <w:szCs w:val="24"/>
      <w:lang w:val="en-US"/>
    </w:rPr>
  </w:style>
  <w:style w:type="character" w:customStyle="1" w:styleId="PodpisZnak">
    <w:name w:val="Podpis Znak"/>
    <w:basedOn w:val="Domylnaczcionkaakapitu"/>
    <w:link w:val="Podpis"/>
    <w:semiHidden/>
    <w:rsid w:val="00184F1E"/>
    <w:rPr>
      <w:rFonts w:ascii="Times New Roman" w:eastAsia="Times New Roman" w:hAnsi="Times New Roman" w:cs="Times New Roman"/>
      <w:sz w:val="24"/>
      <w:szCs w:val="24"/>
      <w:lang w:val="en-US"/>
    </w:rPr>
  </w:style>
  <w:style w:type="character" w:customStyle="1" w:styleId="SignatureChar">
    <w:name w:val="Signature Char"/>
    <w:semiHidden/>
    <w:locked/>
    <w:rsid w:val="00184F1E"/>
    <w:rPr>
      <w:rFonts w:eastAsia="Times New Roman" w:cs="Times New Roman"/>
    </w:rPr>
  </w:style>
  <w:style w:type="character" w:styleId="Pogrubienie">
    <w:name w:val="Strong"/>
    <w:qFormat/>
    <w:rsid w:val="00184F1E"/>
    <w:rPr>
      <w:rFonts w:cs="Times New Roman"/>
      <w:b/>
      <w:bCs/>
    </w:rPr>
  </w:style>
  <w:style w:type="character" w:customStyle="1" w:styleId="SubtleEmphasis1">
    <w:name w:val="Subtle Emphasis1"/>
    <w:qFormat/>
    <w:rsid w:val="00184F1E"/>
    <w:rPr>
      <w:rFonts w:cs="Times New Roman"/>
      <w:i/>
      <w:iCs/>
      <w:color w:val="808080"/>
    </w:rPr>
  </w:style>
  <w:style w:type="character" w:customStyle="1" w:styleId="SubtleReference1">
    <w:name w:val="Subtle Reference1"/>
    <w:qFormat/>
    <w:rsid w:val="00184F1E"/>
    <w:rPr>
      <w:rFonts w:cs="Times New Roman"/>
      <w:smallCaps/>
      <w:color w:val="C0504D"/>
      <w:u w:val="single"/>
    </w:rPr>
  </w:style>
  <w:style w:type="character" w:customStyle="1" w:styleId="TrailerWGM">
    <w:name w:val="Trailer WGM"/>
    <w:semiHidden/>
    <w:rsid w:val="00184F1E"/>
    <w:rPr>
      <w:rFonts w:ascii="Arial" w:hAnsi="Arial" w:cs="Arial"/>
      <w:caps/>
      <w:sz w:val="14"/>
    </w:rPr>
  </w:style>
  <w:style w:type="paragraph" w:customStyle="1" w:styleId="Tekstdymka1">
    <w:name w:val="Tekst dymka1"/>
    <w:basedOn w:val="Normalny"/>
    <w:semiHidden/>
    <w:rsid w:val="00184F1E"/>
    <w:pPr>
      <w:spacing w:after="0" w:line="240" w:lineRule="auto"/>
    </w:pPr>
    <w:rPr>
      <w:rFonts w:ascii="Tahoma" w:eastAsia="Times New Roman" w:hAnsi="Tahoma" w:cs="Tahoma"/>
      <w:sz w:val="16"/>
      <w:szCs w:val="16"/>
      <w:lang w:val="en-US"/>
    </w:rPr>
  </w:style>
  <w:style w:type="paragraph" w:styleId="Legenda">
    <w:name w:val="caption"/>
    <w:basedOn w:val="Normalny"/>
    <w:next w:val="Normalny"/>
    <w:qFormat/>
    <w:rsid w:val="00184F1E"/>
    <w:pPr>
      <w:spacing w:after="240" w:line="240" w:lineRule="auto"/>
    </w:pPr>
    <w:rPr>
      <w:rFonts w:ascii="Times New Roman" w:eastAsia="Times New Roman" w:hAnsi="Times New Roman" w:cs="Times New Roman"/>
      <w:b/>
      <w:bCs/>
      <w:color w:val="4F81BD"/>
      <w:sz w:val="18"/>
      <w:szCs w:val="18"/>
      <w:lang w:val="en-US"/>
    </w:rPr>
  </w:style>
  <w:style w:type="character" w:customStyle="1" w:styleId="IntenseEmphasis1">
    <w:name w:val="Intense Emphasis1"/>
    <w:qFormat/>
    <w:rsid w:val="00184F1E"/>
    <w:rPr>
      <w:rFonts w:cs="Times New Roman"/>
      <w:b/>
      <w:bCs/>
      <w:i/>
      <w:iCs/>
      <w:color w:val="4F81BD"/>
    </w:rPr>
  </w:style>
  <w:style w:type="paragraph" w:customStyle="1" w:styleId="IntenseQuote1">
    <w:name w:val="Intense Quote1"/>
    <w:basedOn w:val="Normalny"/>
    <w:next w:val="Normalny"/>
    <w:qFormat/>
    <w:rsid w:val="00184F1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rPr>
  </w:style>
  <w:style w:type="character" w:customStyle="1" w:styleId="IntenseQuoteChar">
    <w:name w:val="Intense Quote Char"/>
    <w:semiHidden/>
    <w:locked/>
    <w:rsid w:val="00184F1E"/>
    <w:rPr>
      <w:rFonts w:cs="Times New Roman"/>
      <w:b/>
      <w:bCs/>
      <w:i/>
      <w:iCs/>
      <w:color w:val="4F81BD"/>
    </w:rPr>
  </w:style>
  <w:style w:type="paragraph" w:customStyle="1" w:styleId="TOCHeading1">
    <w:name w:val="TOC Heading1"/>
    <w:basedOn w:val="Normalny"/>
    <w:next w:val="Normalny"/>
    <w:qFormat/>
    <w:rsid w:val="00184F1E"/>
    <w:pPr>
      <w:keepLines/>
      <w:spacing w:after="240" w:line="240" w:lineRule="auto"/>
    </w:pPr>
    <w:rPr>
      <w:rFonts w:ascii="Times New Roman" w:eastAsia="Times New Roman" w:hAnsi="Times New Roman" w:cs="Times New Roman"/>
      <w:b/>
      <w:bCs/>
      <w:sz w:val="24"/>
      <w:szCs w:val="28"/>
      <w:lang w:val="en-US"/>
    </w:rPr>
  </w:style>
  <w:style w:type="character" w:customStyle="1" w:styleId="BookTitle1">
    <w:name w:val="Book Title1"/>
    <w:qFormat/>
    <w:rsid w:val="00184F1E"/>
    <w:rPr>
      <w:rFonts w:cs="Times New Roman"/>
      <w:b/>
      <w:bCs/>
      <w:smallCaps/>
      <w:spacing w:val="5"/>
    </w:rPr>
  </w:style>
  <w:style w:type="character" w:customStyle="1" w:styleId="IntenseReference1">
    <w:name w:val="Intense Reference1"/>
    <w:qFormat/>
    <w:rsid w:val="00184F1E"/>
    <w:rPr>
      <w:rFonts w:cs="Times New Roman"/>
      <w:b/>
      <w:bCs/>
      <w:smallCaps/>
      <w:color w:val="C0504D"/>
      <w:spacing w:val="5"/>
      <w:u w:val="single"/>
    </w:rPr>
  </w:style>
  <w:style w:type="paragraph" w:customStyle="1" w:styleId="Bibliography1">
    <w:name w:val="Bibliography1"/>
    <w:basedOn w:val="Normalny"/>
    <w:next w:val="Normalny"/>
    <w:semiHidden/>
    <w:rsid w:val="00184F1E"/>
    <w:pPr>
      <w:spacing w:after="240" w:line="240" w:lineRule="auto"/>
    </w:pPr>
    <w:rPr>
      <w:rFonts w:ascii="Times New Roman" w:eastAsia="Times New Roman" w:hAnsi="Times New Roman" w:cs="Times New Roman"/>
      <w:sz w:val="24"/>
      <w:szCs w:val="24"/>
      <w:lang w:val="en-US"/>
    </w:rPr>
  </w:style>
  <w:style w:type="paragraph" w:styleId="Adresnakopercie">
    <w:name w:val="envelope address"/>
    <w:basedOn w:val="Normalny"/>
    <w:semiHidden/>
    <w:rsid w:val="00184F1E"/>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lang w:val="en-US"/>
    </w:rPr>
  </w:style>
  <w:style w:type="paragraph" w:styleId="Adreszwrotnynakopercie">
    <w:name w:val="envelope return"/>
    <w:basedOn w:val="Normalny"/>
    <w:semiHidden/>
    <w:rsid w:val="00184F1E"/>
    <w:pPr>
      <w:spacing w:after="0" w:line="240" w:lineRule="auto"/>
    </w:pPr>
    <w:rPr>
      <w:rFonts w:ascii="Times New Roman" w:eastAsia="Times New Roman" w:hAnsi="Times New Roman" w:cs="Times New Roman"/>
      <w:szCs w:val="20"/>
      <w:lang w:val="en-US"/>
    </w:rPr>
  </w:style>
  <w:style w:type="paragraph" w:styleId="Indeks1">
    <w:name w:val="index 1"/>
    <w:basedOn w:val="Normalny"/>
    <w:next w:val="Normalny"/>
    <w:autoRedefine/>
    <w:semiHidden/>
    <w:rsid w:val="00184F1E"/>
    <w:pPr>
      <w:spacing w:after="0" w:line="240" w:lineRule="auto"/>
      <w:ind w:left="240" w:hanging="240"/>
    </w:pPr>
    <w:rPr>
      <w:rFonts w:ascii="Times New Roman" w:eastAsia="Times New Roman" w:hAnsi="Times New Roman" w:cs="Times New Roman"/>
      <w:sz w:val="24"/>
      <w:szCs w:val="24"/>
      <w:lang w:val="en-US"/>
    </w:rPr>
  </w:style>
  <w:style w:type="paragraph" w:styleId="Nagwekindeksu">
    <w:name w:val="index heading"/>
    <w:basedOn w:val="Normalny"/>
    <w:next w:val="Indeks1"/>
    <w:semiHidden/>
    <w:rsid w:val="00184F1E"/>
    <w:pPr>
      <w:spacing w:after="240" w:line="240" w:lineRule="auto"/>
    </w:pPr>
    <w:rPr>
      <w:rFonts w:ascii="Times New Roman" w:eastAsia="Times New Roman" w:hAnsi="Times New Roman" w:cs="Times New Roman"/>
      <w:b/>
      <w:bCs/>
      <w:sz w:val="24"/>
      <w:szCs w:val="24"/>
      <w:lang w:val="en-US"/>
    </w:rPr>
  </w:style>
  <w:style w:type="character" w:styleId="Numerstrony">
    <w:name w:val="page number"/>
    <w:semiHidden/>
    <w:rsid w:val="00184F1E"/>
    <w:rPr>
      <w:rFonts w:ascii="Times New Roman" w:hAnsi="Times New Roman" w:cs="Times New Roman"/>
      <w:sz w:val="24"/>
    </w:rPr>
  </w:style>
  <w:style w:type="paragraph" w:styleId="Zwrotgrzecznociowy">
    <w:name w:val="Salutation"/>
    <w:basedOn w:val="Normalny"/>
    <w:next w:val="Normalny"/>
    <w:link w:val="ZwrotgrzecznociowyZnak"/>
    <w:semiHidden/>
    <w:rsid w:val="00184F1E"/>
    <w:pPr>
      <w:spacing w:after="240" w:line="240" w:lineRule="auto"/>
    </w:pPr>
    <w:rPr>
      <w:rFonts w:ascii="Times New Roman" w:eastAsia="Times New Roman" w:hAnsi="Times New Roman" w:cs="Times New Roman"/>
      <w:sz w:val="24"/>
      <w:szCs w:val="24"/>
      <w:lang w:val="en-US"/>
    </w:rPr>
  </w:style>
  <w:style w:type="character" w:customStyle="1" w:styleId="ZwrotgrzecznociowyZnak">
    <w:name w:val="Zwrot grzecznościowy Znak"/>
    <w:basedOn w:val="Domylnaczcionkaakapitu"/>
    <w:link w:val="Zwrotgrzecznociowy"/>
    <w:semiHidden/>
    <w:rsid w:val="00184F1E"/>
    <w:rPr>
      <w:rFonts w:ascii="Times New Roman" w:eastAsia="Times New Roman" w:hAnsi="Times New Roman" w:cs="Times New Roman"/>
      <w:sz w:val="24"/>
      <w:szCs w:val="24"/>
      <w:lang w:val="en-US"/>
    </w:rPr>
  </w:style>
  <w:style w:type="character" w:customStyle="1" w:styleId="SalutationChar">
    <w:name w:val="Salutation Char"/>
    <w:semiHidden/>
    <w:locked/>
    <w:rsid w:val="00184F1E"/>
    <w:rPr>
      <w:rFonts w:cs="Times New Roman"/>
    </w:rPr>
  </w:style>
  <w:style w:type="paragraph" w:styleId="Nagwekwykazurde">
    <w:name w:val="toa heading"/>
    <w:basedOn w:val="Normalny"/>
    <w:next w:val="Normalny"/>
    <w:semiHidden/>
    <w:rsid w:val="00184F1E"/>
    <w:pPr>
      <w:spacing w:after="240" w:line="240" w:lineRule="auto"/>
    </w:pPr>
    <w:rPr>
      <w:rFonts w:ascii="Times New Roman" w:eastAsia="Times New Roman" w:hAnsi="Times New Roman" w:cs="Times New Roman"/>
      <w:b/>
      <w:bCs/>
      <w:sz w:val="24"/>
      <w:szCs w:val="24"/>
      <w:lang w:val="en-US"/>
    </w:rPr>
  </w:style>
  <w:style w:type="paragraph" w:styleId="Spistreci1">
    <w:name w:val="toc 1"/>
    <w:basedOn w:val="Normalny"/>
    <w:next w:val="Normalny"/>
    <w:autoRedefine/>
    <w:semiHidden/>
    <w:rsid w:val="00184F1E"/>
    <w:pPr>
      <w:spacing w:after="120" w:line="240" w:lineRule="auto"/>
      <w:ind w:right="720"/>
    </w:pPr>
    <w:rPr>
      <w:rFonts w:ascii="Times New Roman" w:eastAsia="Times New Roman" w:hAnsi="Times New Roman" w:cs="Times New Roman"/>
      <w:sz w:val="24"/>
      <w:szCs w:val="24"/>
      <w:lang w:val="en-US"/>
    </w:rPr>
  </w:style>
  <w:style w:type="paragraph" w:styleId="Spistreci2">
    <w:name w:val="toc 2"/>
    <w:basedOn w:val="Normalny"/>
    <w:next w:val="Normalny"/>
    <w:autoRedefine/>
    <w:semiHidden/>
    <w:rsid w:val="00184F1E"/>
    <w:pPr>
      <w:spacing w:after="120" w:line="240" w:lineRule="auto"/>
      <w:ind w:left="720" w:right="720"/>
    </w:pPr>
    <w:rPr>
      <w:rFonts w:ascii="Times New Roman" w:eastAsia="Times New Roman" w:hAnsi="Times New Roman" w:cs="Times New Roman"/>
      <w:sz w:val="24"/>
      <w:szCs w:val="24"/>
      <w:lang w:val="en-US"/>
    </w:rPr>
  </w:style>
  <w:style w:type="paragraph" w:styleId="Spistreci3">
    <w:name w:val="toc 3"/>
    <w:basedOn w:val="Normalny"/>
    <w:next w:val="Normalny"/>
    <w:autoRedefine/>
    <w:semiHidden/>
    <w:rsid w:val="00184F1E"/>
    <w:pPr>
      <w:spacing w:after="120" w:line="240" w:lineRule="auto"/>
      <w:ind w:left="1440" w:right="720"/>
    </w:pPr>
    <w:rPr>
      <w:rFonts w:ascii="Times New Roman" w:eastAsia="Times New Roman" w:hAnsi="Times New Roman" w:cs="Times New Roman"/>
      <w:sz w:val="24"/>
      <w:szCs w:val="24"/>
      <w:lang w:val="en-US"/>
    </w:rPr>
  </w:style>
  <w:style w:type="paragraph" w:styleId="Spistreci4">
    <w:name w:val="toc 4"/>
    <w:basedOn w:val="Normalny"/>
    <w:next w:val="Normalny"/>
    <w:autoRedefine/>
    <w:semiHidden/>
    <w:rsid w:val="00184F1E"/>
    <w:pPr>
      <w:spacing w:after="120" w:line="240" w:lineRule="auto"/>
      <w:ind w:left="2160" w:right="720"/>
    </w:pPr>
    <w:rPr>
      <w:rFonts w:ascii="Times New Roman" w:eastAsia="Times New Roman" w:hAnsi="Times New Roman" w:cs="Times New Roman"/>
      <w:sz w:val="24"/>
      <w:szCs w:val="24"/>
      <w:lang w:val="en-US"/>
    </w:rPr>
  </w:style>
  <w:style w:type="paragraph" w:styleId="Spistreci5">
    <w:name w:val="toc 5"/>
    <w:basedOn w:val="Normalny"/>
    <w:next w:val="Normalny"/>
    <w:autoRedefine/>
    <w:semiHidden/>
    <w:rsid w:val="00184F1E"/>
    <w:pPr>
      <w:spacing w:after="120" w:line="240" w:lineRule="auto"/>
      <w:ind w:left="2880" w:right="720"/>
    </w:pPr>
    <w:rPr>
      <w:rFonts w:ascii="Times New Roman" w:eastAsia="Times New Roman" w:hAnsi="Times New Roman" w:cs="Times New Roman"/>
      <w:sz w:val="24"/>
      <w:szCs w:val="24"/>
      <w:lang w:val="en-US"/>
    </w:rPr>
  </w:style>
  <w:style w:type="paragraph" w:styleId="Spistreci6">
    <w:name w:val="toc 6"/>
    <w:basedOn w:val="Normalny"/>
    <w:next w:val="Normalny"/>
    <w:autoRedefine/>
    <w:semiHidden/>
    <w:rsid w:val="00184F1E"/>
    <w:pPr>
      <w:spacing w:after="120" w:line="240" w:lineRule="auto"/>
      <w:ind w:left="3600" w:right="720"/>
    </w:pPr>
    <w:rPr>
      <w:rFonts w:ascii="Times New Roman" w:eastAsia="Times New Roman" w:hAnsi="Times New Roman" w:cs="Times New Roman"/>
      <w:sz w:val="24"/>
      <w:szCs w:val="24"/>
      <w:lang w:val="en-US"/>
    </w:rPr>
  </w:style>
  <w:style w:type="paragraph" w:styleId="Spistreci7">
    <w:name w:val="toc 7"/>
    <w:basedOn w:val="Normalny"/>
    <w:next w:val="Normalny"/>
    <w:autoRedefine/>
    <w:semiHidden/>
    <w:rsid w:val="00184F1E"/>
    <w:pPr>
      <w:spacing w:after="120" w:line="240" w:lineRule="auto"/>
      <w:ind w:left="3600" w:right="720"/>
    </w:pPr>
    <w:rPr>
      <w:rFonts w:ascii="Times New Roman" w:eastAsia="Times New Roman" w:hAnsi="Times New Roman" w:cs="Times New Roman"/>
      <w:sz w:val="24"/>
      <w:szCs w:val="24"/>
      <w:lang w:val="en-US"/>
    </w:rPr>
  </w:style>
  <w:style w:type="paragraph" w:styleId="Spistreci8">
    <w:name w:val="toc 8"/>
    <w:basedOn w:val="Normalny"/>
    <w:next w:val="Normalny"/>
    <w:autoRedefine/>
    <w:semiHidden/>
    <w:rsid w:val="00184F1E"/>
    <w:pPr>
      <w:spacing w:after="120" w:line="240" w:lineRule="auto"/>
      <w:ind w:left="3600" w:right="720"/>
    </w:pPr>
    <w:rPr>
      <w:rFonts w:ascii="Times New Roman" w:eastAsia="Times New Roman" w:hAnsi="Times New Roman" w:cs="Times New Roman"/>
      <w:sz w:val="24"/>
      <w:szCs w:val="24"/>
      <w:lang w:val="en-US"/>
    </w:rPr>
  </w:style>
  <w:style w:type="paragraph" w:styleId="Spistreci9">
    <w:name w:val="toc 9"/>
    <w:basedOn w:val="Normalny"/>
    <w:next w:val="Normalny"/>
    <w:autoRedefine/>
    <w:semiHidden/>
    <w:rsid w:val="00184F1E"/>
    <w:pPr>
      <w:spacing w:after="120" w:line="240" w:lineRule="auto"/>
      <w:ind w:left="3600" w:right="720"/>
    </w:pPr>
    <w:rPr>
      <w:rFonts w:ascii="Times New Roman" w:eastAsia="Times New Roman" w:hAnsi="Times New Roman" w:cs="Times New Roman"/>
      <w:sz w:val="24"/>
      <w:szCs w:val="24"/>
      <w:lang w:val="en-US"/>
    </w:rPr>
  </w:style>
  <w:style w:type="paragraph" w:customStyle="1" w:styleId="BalloonText1">
    <w:name w:val="Balloon Text1"/>
    <w:basedOn w:val="Normalny"/>
    <w:semiHidden/>
    <w:rsid w:val="00184F1E"/>
    <w:pPr>
      <w:spacing w:after="0" w:line="240" w:lineRule="auto"/>
    </w:pPr>
    <w:rPr>
      <w:rFonts w:ascii="Tahoma" w:eastAsia="Times New Roman" w:hAnsi="Tahoma" w:cs="Tahoma"/>
      <w:sz w:val="16"/>
      <w:szCs w:val="16"/>
      <w:lang w:val="en-US"/>
    </w:rPr>
  </w:style>
  <w:style w:type="character" w:customStyle="1" w:styleId="BalloonTextChar">
    <w:name w:val="Balloon Text Char"/>
    <w:semiHidden/>
    <w:locked/>
    <w:rsid w:val="00184F1E"/>
    <w:rPr>
      <w:rFonts w:ascii="Tahoma" w:hAnsi="Tahoma" w:cs="Tahoma"/>
      <w:sz w:val="16"/>
      <w:szCs w:val="16"/>
    </w:rPr>
  </w:style>
  <w:style w:type="character" w:styleId="Hipercze">
    <w:name w:val="Hyperlink"/>
    <w:uiPriority w:val="99"/>
    <w:semiHidden/>
    <w:rsid w:val="00184F1E"/>
    <w:rPr>
      <w:rFonts w:cs="Times New Roman"/>
      <w:color w:val="0000FF"/>
      <w:u w:val="single"/>
    </w:rPr>
  </w:style>
  <w:style w:type="character" w:styleId="Odwoaniedokomentarza">
    <w:name w:val="annotation reference"/>
    <w:uiPriority w:val="99"/>
    <w:semiHidden/>
    <w:rsid w:val="00184F1E"/>
    <w:rPr>
      <w:rFonts w:cs="Times New Roman"/>
      <w:sz w:val="16"/>
      <w:szCs w:val="16"/>
    </w:rPr>
  </w:style>
  <w:style w:type="paragraph" w:styleId="Tekstkomentarza">
    <w:name w:val="annotation text"/>
    <w:basedOn w:val="Normalny"/>
    <w:link w:val="TekstkomentarzaZnak"/>
    <w:uiPriority w:val="99"/>
    <w:rsid w:val="00184F1E"/>
    <w:pPr>
      <w:spacing w:after="0" w:line="240" w:lineRule="auto"/>
    </w:pPr>
    <w:rPr>
      <w:rFonts w:ascii="Times New Roman" w:eastAsia="Times New Roman" w:hAnsi="Times New Roman" w:cs="Times New Roman"/>
      <w:szCs w:val="20"/>
      <w:lang w:val="en-US"/>
    </w:rPr>
  </w:style>
  <w:style w:type="character" w:customStyle="1" w:styleId="TekstkomentarzaZnak">
    <w:name w:val="Tekst komentarza Znak"/>
    <w:basedOn w:val="Domylnaczcionkaakapitu"/>
    <w:link w:val="Tekstkomentarza"/>
    <w:uiPriority w:val="99"/>
    <w:rsid w:val="00184F1E"/>
    <w:rPr>
      <w:rFonts w:ascii="Times New Roman" w:eastAsia="Times New Roman" w:hAnsi="Times New Roman" w:cs="Times New Roman"/>
      <w:szCs w:val="20"/>
      <w:lang w:val="en-US"/>
    </w:rPr>
  </w:style>
  <w:style w:type="character" w:customStyle="1" w:styleId="CommentTextChar">
    <w:name w:val="Comment Text Char"/>
    <w:semiHidden/>
    <w:locked/>
    <w:rsid w:val="00184F1E"/>
    <w:rPr>
      <w:rFonts w:cs="Times New Roman"/>
      <w:sz w:val="20"/>
      <w:szCs w:val="20"/>
    </w:rPr>
  </w:style>
  <w:style w:type="paragraph" w:customStyle="1" w:styleId="CommentSubject1">
    <w:name w:val="Comment Subject1"/>
    <w:basedOn w:val="Tekstkomentarza"/>
    <w:next w:val="Tekstkomentarza"/>
    <w:semiHidden/>
    <w:rsid w:val="00184F1E"/>
    <w:rPr>
      <w:b/>
      <w:bCs/>
    </w:rPr>
  </w:style>
  <w:style w:type="character" w:customStyle="1" w:styleId="CommentSubjectChar">
    <w:name w:val="Comment Subject Char"/>
    <w:semiHidden/>
    <w:locked/>
    <w:rsid w:val="00184F1E"/>
    <w:rPr>
      <w:rFonts w:cs="Times New Roman"/>
      <w:b/>
      <w:bCs/>
      <w:sz w:val="20"/>
      <w:szCs w:val="20"/>
    </w:rPr>
  </w:style>
  <w:style w:type="character" w:styleId="UyteHipercze">
    <w:name w:val="FollowedHyperlink"/>
    <w:uiPriority w:val="99"/>
    <w:semiHidden/>
    <w:rsid w:val="00184F1E"/>
    <w:rPr>
      <w:rFonts w:cs="Times New Roman"/>
      <w:color w:val="800080"/>
      <w:u w:val="single"/>
    </w:rPr>
  </w:style>
  <w:style w:type="character" w:customStyle="1" w:styleId="apple-converted-space">
    <w:name w:val="apple-converted-space"/>
    <w:rsid w:val="00184F1E"/>
    <w:rPr>
      <w:rFonts w:cs="Times New Roman"/>
    </w:rPr>
  </w:style>
  <w:style w:type="paragraph" w:customStyle="1" w:styleId="CommentSubject">
    <w:name w:val="Comment Subject"/>
    <w:basedOn w:val="Tekstkomentarza"/>
    <w:next w:val="Tekstkomentarza"/>
    <w:semiHidden/>
    <w:rsid w:val="00184F1E"/>
    <w:rPr>
      <w:b/>
      <w:bCs/>
    </w:rPr>
  </w:style>
  <w:style w:type="paragraph" w:styleId="Tekstdymka">
    <w:name w:val="Balloon Text"/>
    <w:basedOn w:val="Normalny"/>
    <w:link w:val="TekstdymkaZnak"/>
    <w:semiHidden/>
    <w:unhideWhenUsed/>
    <w:rsid w:val="00184F1E"/>
    <w:pPr>
      <w:spacing w:after="0" w:line="240" w:lineRule="auto"/>
    </w:pPr>
    <w:rPr>
      <w:rFonts w:ascii="Tahoma" w:eastAsia="Times New Roman" w:hAnsi="Tahoma" w:cs="Tahoma"/>
      <w:sz w:val="16"/>
      <w:szCs w:val="16"/>
      <w:lang w:val="en-US"/>
    </w:rPr>
  </w:style>
  <w:style w:type="character" w:customStyle="1" w:styleId="TekstdymkaZnak">
    <w:name w:val="Tekst dymka Znak"/>
    <w:basedOn w:val="Domylnaczcionkaakapitu"/>
    <w:link w:val="Tekstdymka"/>
    <w:semiHidden/>
    <w:rsid w:val="00184F1E"/>
    <w:rPr>
      <w:rFonts w:ascii="Tahoma" w:eastAsia="Times New Roman" w:hAnsi="Tahoma" w:cs="Tahoma"/>
      <w:sz w:val="16"/>
      <w:szCs w:val="16"/>
      <w:lang w:val="en-US"/>
    </w:rPr>
  </w:style>
  <w:style w:type="paragraph" w:styleId="Tematkomentarza">
    <w:name w:val="annotation subject"/>
    <w:basedOn w:val="Tekstkomentarza"/>
    <w:next w:val="Tekstkomentarza"/>
    <w:link w:val="TematkomentarzaZnak"/>
    <w:uiPriority w:val="99"/>
    <w:semiHidden/>
    <w:unhideWhenUsed/>
    <w:rsid w:val="00184F1E"/>
    <w:rPr>
      <w:b/>
      <w:bCs/>
    </w:rPr>
  </w:style>
  <w:style w:type="character" w:customStyle="1" w:styleId="TematkomentarzaZnak">
    <w:name w:val="Temat komentarza Znak"/>
    <w:basedOn w:val="TekstkomentarzaZnak"/>
    <w:link w:val="Tematkomentarza"/>
    <w:uiPriority w:val="99"/>
    <w:semiHidden/>
    <w:rsid w:val="00184F1E"/>
    <w:rPr>
      <w:rFonts w:ascii="Times New Roman" w:eastAsia="Times New Roman" w:hAnsi="Times New Roman" w:cs="Times New Roman"/>
      <w:b/>
      <w:bCs/>
      <w:szCs w:val="20"/>
      <w:lang w:val="en-US"/>
    </w:rPr>
  </w:style>
  <w:style w:type="paragraph" w:styleId="NormalnyWeb">
    <w:name w:val="Normal (Web)"/>
    <w:basedOn w:val="Normalny"/>
    <w:uiPriority w:val="99"/>
    <w:unhideWhenUsed/>
    <w:rsid w:val="00184F1E"/>
    <w:pPr>
      <w:spacing w:after="0" w:line="240" w:lineRule="auto"/>
    </w:pPr>
    <w:rPr>
      <w:rFonts w:ascii="Times New Roman" w:eastAsia="Times New Roman" w:hAnsi="Times New Roman" w:cs="Times New Roman"/>
      <w:sz w:val="24"/>
      <w:szCs w:val="24"/>
      <w:lang w:val="en-US"/>
    </w:rPr>
  </w:style>
  <w:style w:type="paragraph" w:styleId="Poprawka">
    <w:name w:val="Revision"/>
    <w:hidden/>
    <w:uiPriority w:val="99"/>
    <w:semiHidden/>
    <w:rsid w:val="00184F1E"/>
    <w:pPr>
      <w:spacing w:after="0" w:line="240" w:lineRule="auto"/>
    </w:pPr>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184F1E"/>
    <w:pPr>
      <w:spacing w:after="240" w:line="240" w:lineRule="auto"/>
      <w:ind w:left="720"/>
      <w:contextualSpacing/>
    </w:pPr>
    <w:rPr>
      <w:rFonts w:ascii="Times New Roman" w:eastAsia="Times New Roman" w:hAnsi="Times New Roman" w:cs="Times New Roman"/>
      <w:sz w:val="24"/>
      <w:szCs w:val="20"/>
      <w:lang w:val="en-US"/>
    </w:rPr>
  </w:style>
  <w:style w:type="paragraph" w:customStyle="1" w:styleId="Default">
    <w:name w:val="Default"/>
    <w:rsid w:val="00184F1E"/>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Akapitzlist1">
    <w:name w:val="Akapit z listą1"/>
    <w:basedOn w:val="Normalny"/>
    <w:uiPriority w:val="34"/>
    <w:qFormat/>
    <w:rsid w:val="00184F1E"/>
    <w:pPr>
      <w:spacing w:after="0" w:line="240" w:lineRule="auto"/>
      <w:ind w:left="720"/>
      <w:contextualSpacing/>
    </w:pPr>
    <w:rPr>
      <w:rFonts w:ascii="Times New Roman" w:eastAsia="Times New Roman" w:hAnsi="Times New Roman" w:cs="Times New Roman"/>
      <w:szCs w:val="20"/>
      <w:lang w:eastAsia="pl-PL"/>
    </w:rPr>
  </w:style>
  <w:style w:type="table" w:styleId="Tabela-Siatka">
    <w:name w:val="Table Grid"/>
    <w:basedOn w:val="Standardowy"/>
    <w:uiPriority w:val="39"/>
    <w:rsid w:val="00184F1E"/>
    <w:pPr>
      <w:spacing w:after="0" w:line="240" w:lineRule="auto"/>
    </w:pPr>
    <w:rPr>
      <w:rFonts w:ascii="Open Sans Light" w:hAnsi="Open Sans L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34"/>
    <w:qFormat/>
    <w:rsid w:val="00184F1E"/>
    <w:pPr>
      <w:spacing w:after="0" w:line="240" w:lineRule="auto"/>
      <w:ind w:left="720"/>
      <w:contextualSpacing/>
    </w:pPr>
    <w:rPr>
      <w:rFonts w:ascii="Times New Roman" w:eastAsia="Times New Roman" w:hAnsi="Times New Roman" w:cs="Times New Roman"/>
      <w:szCs w:val="20"/>
      <w:lang w:eastAsia="pl-PL"/>
    </w:rPr>
  </w:style>
  <w:style w:type="paragraph" w:customStyle="1" w:styleId="Tekstpodstawowy21">
    <w:name w:val="Tekst podstawowy 21"/>
    <w:basedOn w:val="Normalny"/>
    <w:rsid w:val="00184F1E"/>
    <w:pPr>
      <w:spacing w:after="0" w:line="240" w:lineRule="auto"/>
      <w:jc w:val="both"/>
    </w:pPr>
    <w:rPr>
      <w:rFonts w:ascii="Times New Roman" w:eastAsia="Times New Roman" w:hAnsi="Times New Roman" w:cs="Times New Roman"/>
      <w:szCs w:val="20"/>
      <w:lang w:eastAsia="pl-PL"/>
    </w:rPr>
  </w:style>
  <w:style w:type="character" w:styleId="Nierozpoznanawzmianka">
    <w:name w:val="Unresolved Mention"/>
    <w:basedOn w:val="Domylnaczcionkaakapitu"/>
    <w:uiPriority w:val="99"/>
    <w:semiHidden/>
    <w:unhideWhenUsed/>
    <w:rsid w:val="0018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F59A-0D66-4BAE-AA9A-DD6D1845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8163</Words>
  <Characters>48979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Gessel</dc:creator>
  <cp:keywords/>
  <dc:description/>
  <cp:lastModifiedBy>Dukaczewska, Kinga, (mBank/BM)</cp:lastModifiedBy>
  <cp:revision>2</cp:revision>
  <cp:lastPrinted>2024-07-08T12:51:00Z</cp:lastPrinted>
  <dcterms:created xsi:type="dcterms:W3CDTF">2024-07-09T09:07:00Z</dcterms:created>
  <dcterms:modified xsi:type="dcterms:W3CDTF">2024-07-09T09:07:00Z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2022-05-09T11:34:33Z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d679649a-3110-419b-8fbe-a288892fb039</vt:lpwstr>
  </property>
  <property fmtid="{D5CDD505-2E9C-101B-9397-08002B2CF9AE}" pid="8" name="MSIP_Label_ec3e8ace-e71c-4ab5-916c-1f2127a5e379_ContentBits">
    <vt:lpwstr>3</vt:lpwstr>
  </property>
</Properties>
</file>